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4EBA4" w14:textId="77777777" w:rsidR="003C7F66" w:rsidRDefault="003C7F66" w:rsidP="003C7F66">
      <w:pPr>
        <w:tabs>
          <w:tab w:val="center" w:pos="3685"/>
        </w:tabs>
        <w:suppressAutoHyphens/>
        <w:spacing w:line="240" w:lineRule="atLeast"/>
        <w:jc w:val="center"/>
        <w:rPr>
          <w:rFonts w:ascii="Arial" w:hAnsi="Arial" w:cs="Arial"/>
          <w:b/>
          <w:bCs/>
          <w:spacing w:val="-6"/>
          <w:sz w:val="48"/>
          <w:szCs w:val="48"/>
        </w:rPr>
      </w:pPr>
    </w:p>
    <w:p w14:paraId="20C0F807" w14:textId="77777777" w:rsidR="003C7F66" w:rsidRDefault="003C7F66" w:rsidP="003C7F66">
      <w:pPr>
        <w:tabs>
          <w:tab w:val="center" w:pos="3685"/>
        </w:tabs>
        <w:suppressAutoHyphens/>
        <w:spacing w:line="240" w:lineRule="atLeast"/>
        <w:jc w:val="center"/>
        <w:rPr>
          <w:rFonts w:ascii="Arial" w:hAnsi="Arial" w:cs="Arial"/>
          <w:b/>
          <w:bCs/>
          <w:spacing w:val="-6"/>
          <w:sz w:val="48"/>
          <w:szCs w:val="48"/>
        </w:rPr>
      </w:pPr>
    </w:p>
    <w:p w14:paraId="25F7EB5A" w14:textId="77777777" w:rsidR="003C7F66" w:rsidRDefault="003C7F66" w:rsidP="003C7F66">
      <w:pPr>
        <w:tabs>
          <w:tab w:val="center" w:pos="3685"/>
        </w:tabs>
        <w:suppressAutoHyphens/>
        <w:spacing w:line="240" w:lineRule="atLeast"/>
        <w:jc w:val="center"/>
        <w:rPr>
          <w:rFonts w:ascii="Arial" w:hAnsi="Arial" w:cs="Arial"/>
          <w:b/>
          <w:bCs/>
          <w:spacing w:val="-6"/>
          <w:sz w:val="48"/>
          <w:szCs w:val="48"/>
        </w:rPr>
      </w:pPr>
    </w:p>
    <w:p w14:paraId="330CA820" w14:textId="77777777" w:rsidR="003C7F66" w:rsidRDefault="003C7F66" w:rsidP="003C7F66">
      <w:pPr>
        <w:tabs>
          <w:tab w:val="center" w:pos="3685"/>
        </w:tabs>
        <w:suppressAutoHyphens/>
        <w:spacing w:line="240" w:lineRule="atLeast"/>
        <w:jc w:val="center"/>
        <w:rPr>
          <w:rFonts w:ascii="Arial" w:hAnsi="Arial" w:cs="Arial"/>
          <w:spacing w:val="-3"/>
        </w:rPr>
      </w:pPr>
      <w:r>
        <w:rPr>
          <w:rFonts w:ascii="Arial" w:hAnsi="Arial" w:cs="Arial"/>
          <w:b/>
          <w:bCs/>
          <w:spacing w:val="-6"/>
          <w:sz w:val="48"/>
          <w:szCs w:val="48"/>
        </w:rPr>
        <w:t>Les van der DUSSEN</w:t>
      </w:r>
    </w:p>
    <w:p w14:paraId="079A9198" w14:textId="77777777" w:rsidR="003C7F66" w:rsidRDefault="003C7F66" w:rsidP="003C7F66">
      <w:pPr>
        <w:tabs>
          <w:tab w:val="left" w:pos="-720"/>
        </w:tabs>
        <w:suppressAutoHyphens/>
        <w:spacing w:line="240" w:lineRule="atLeast"/>
        <w:jc w:val="center"/>
        <w:rPr>
          <w:rFonts w:ascii="Arial" w:hAnsi="Arial" w:cs="Arial"/>
          <w:spacing w:val="-3"/>
        </w:rPr>
      </w:pPr>
    </w:p>
    <w:p w14:paraId="4FD03003" w14:textId="77777777" w:rsidR="003C7F66" w:rsidRDefault="003C7F66" w:rsidP="003C7F66">
      <w:pPr>
        <w:tabs>
          <w:tab w:val="center" w:pos="3685"/>
        </w:tabs>
        <w:suppressAutoHyphens/>
        <w:spacing w:line="240" w:lineRule="atLeast"/>
        <w:jc w:val="center"/>
        <w:rPr>
          <w:rFonts w:ascii="Arial" w:hAnsi="Arial" w:cs="Arial"/>
          <w:spacing w:val="-3"/>
        </w:rPr>
      </w:pPr>
      <w:r>
        <w:rPr>
          <w:rFonts w:ascii="Arial" w:hAnsi="Arial" w:cs="Arial"/>
          <w:b/>
          <w:bCs/>
          <w:spacing w:val="-3"/>
          <w:sz w:val="29"/>
          <w:szCs w:val="29"/>
        </w:rPr>
        <w:t>1 2 5 0 - 1 9 9 O</w:t>
      </w:r>
    </w:p>
    <w:p w14:paraId="00CEBAFC" w14:textId="77777777" w:rsidR="003C7F66" w:rsidRDefault="003C7F66" w:rsidP="003C7F66">
      <w:pPr>
        <w:tabs>
          <w:tab w:val="left" w:pos="-720"/>
        </w:tabs>
        <w:suppressAutoHyphens/>
        <w:spacing w:line="240" w:lineRule="atLeast"/>
        <w:jc w:val="center"/>
        <w:rPr>
          <w:rFonts w:ascii="Arial" w:hAnsi="Arial" w:cs="Arial"/>
          <w:spacing w:val="-3"/>
        </w:rPr>
      </w:pPr>
    </w:p>
    <w:p w14:paraId="15E80B80" w14:textId="77777777" w:rsidR="003C7F66" w:rsidRDefault="003C7F66" w:rsidP="003C7F66">
      <w:pPr>
        <w:tabs>
          <w:tab w:val="center" w:pos="3685"/>
        </w:tabs>
        <w:suppressAutoHyphens/>
        <w:spacing w:line="240" w:lineRule="atLeast"/>
        <w:jc w:val="center"/>
        <w:rPr>
          <w:rFonts w:ascii="Arial" w:hAnsi="Arial" w:cs="Arial"/>
          <w:b/>
          <w:bCs/>
          <w:spacing w:val="-3"/>
        </w:rPr>
      </w:pPr>
      <w:r>
        <w:rPr>
          <w:rFonts w:ascii="Arial" w:hAnsi="Arial" w:cs="Arial"/>
          <w:b/>
          <w:bCs/>
          <w:spacing w:val="-3"/>
        </w:rPr>
        <w:t>Essai</w:t>
      </w:r>
    </w:p>
    <w:p w14:paraId="020DD897" w14:textId="77777777" w:rsidR="003C7F66" w:rsidRDefault="003C7F66" w:rsidP="003C7F66">
      <w:pPr>
        <w:tabs>
          <w:tab w:val="center" w:pos="3685"/>
        </w:tabs>
        <w:suppressAutoHyphens/>
        <w:spacing w:line="240" w:lineRule="atLeast"/>
        <w:jc w:val="center"/>
        <w:rPr>
          <w:rFonts w:ascii="Arial" w:hAnsi="Arial" w:cs="Arial"/>
          <w:b/>
          <w:bCs/>
          <w:spacing w:val="-3"/>
        </w:rPr>
      </w:pPr>
      <w:r>
        <w:rPr>
          <w:rFonts w:ascii="Arial" w:hAnsi="Arial" w:cs="Arial"/>
          <w:b/>
          <w:bCs/>
          <w:spacing w:val="-3"/>
        </w:rPr>
        <w:t>sur l'histoire d'une famille</w:t>
      </w:r>
    </w:p>
    <w:p w14:paraId="683AC27A" w14:textId="77777777" w:rsidR="003C7F66" w:rsidRDefault="003C7F66" w:rsidP="003C7F66">
      <w:pPr>
        <w:tabs>
          <w:tab w:val="center" w:pos="3685"/>
        </w:tabs>
        <w:suppressAutoHyphens/>
        <w:spacing w:line="240" w:lineRule="atLeast"/>
        <w:jc w:val="center"/>
        <w:rPr>
          <w:rFonts w:ascii="Arial" w:hAnsi="Arial" w:cs="Arial"/>
          <w:b/>
          <w:bCs/>
          <w:spacing w:val="-3"/>
        </w:rPr>
      </w:pPr>
      <w:r>
        <w:rPr>
          <w:rFonts w:ascii="Arial" w:hAnsi="Arial" w:cs="Arial"/>
          <w:b/>
          <w:bCs/>
          <w:spacing w:val="-3"/>
        </w:rPr>
        <w:t>hollando-brabançonne</w:t>
      </w:r>
    </w:p>
    <w:p w14:paraId="3143AB90" w14:textId="77777777" w:rsidR="003C7F66" w:rsidRDefault="003C7F66" w:rsidP="003C7F66">
      <w:pPr>
        <w:tabs>
          <w:tab w:val="left" w:pos="-720"/>
        </w:tabs>
        <w:suppressAutoHyphens/>
        <w:spacing w:line="240" w:lineRule="atLeast"/>
        <w:jc w:val="center"/>
        <w:rPr>
          <w:rFonts w:ascii="Arial" w:hAnsi="Arial" w:cs="Arial"/>
          <w:spacing w:val="-3"/>
        </w:rPr>
      </w:pPr>
    </w:p>
    <w:p w14:paraId="0C196EF5" w14:textId="77777777" w:rsidR="003C7F66" w:rsidRDefault="003C7F66" w:rsidP="003C7F66">
      <w:pPr>
        <w:tabs>
          <w:tab w:val="left" w:pos="-720"/>
        </w:tabs>
        <w:suppressAutoHyphens/>
        <w:spacing w:line="240" w:lineRule="atLeast"/>
        <w:rPr>
          <w:spacing w:val="-3"/>
        </w:rPr>
      </w:pPr>
    </w:p>
    <w:p w14:paraId="46C276F5" w14:textId="5122E044" w:rsidR="003C7F66" w:rsidRDefault="003C7F66" w:rsidP="003C7F66">
      <w:pPr>
        <w:tabs>
          <w:tab w:val="left" w:pos="-720"/>
        </w:tabs>
        <w:suppressAutoHyphens/>
        <w:spacing w:line="240" w:lineRule="atLeast"/>
        <w:jc w:val="center"/>
        <w:rPr>
          <w:rFonts w:ascii="Arial" w:hAnsi="Arial" w:cs="Arial"/>
          <w:spacing w:val="-3"/>
        </w:rPr>
      </w:pPr>
      <w:r>
        <w:rPr>
          <w:noProof/>
        </w:rPr>
        <w:drawing>
          <wp:anchor distT="0" distB="0" distL="114300" distR="114300" simplePos="0" relativeHeight="251658240" behindDoc="0" locked="0" layoutInCell="1" allowOverlap="1" wp14:anchorId="398B3B27" wp14:editId="6D8CE465">
            <wp:simplePos x="0" y="0"/>
            <wp:positionH relativeFrom="column">
              <wp:posOffset>1990725</wp:posOffset>
            </wp:positionH>
            <wp:positionV relativeFrom="paragraph">
              <wp:posOffset>92710</wp:posOffset>
            </wp:positionV>
            <wp:extent cx="1776730" cy="1889125"/>
            <wp:effectExtent l="0" t="0" r="0" b="0"/>
            <wp:wrapSquare wrapText="left"/>
            <wp:docPr id="882765460" name="Image 8" descr="armoiri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rmoirie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6730" cy="1889125"/>
                    </a:xfrm>
                    <a:prstGeom prst="rect">
                      <a:avLst/>
                    </a:prstGeom>
                    <a:noFill/>
                  </pic:spPr>
                </pic:pic>
              </a:graphicData>
            </a:graphic>
            <wp14:sizeRelH relativeFrom="page">
              <wp14:pctWidth>0</wp14:pctWidth>
            </wp14:sizeRelH>
            <wp14:sizeRelV relativeFrom="page">
              <wp14:pctHeight>0</wp14:pctHeight>
            </wp14:sizeRelV>
          </wp:anchor>
        </w:drawing>
      </w:r>
    </w:p>
    <w:p w14:paraId="2D5A798F" w14:textId="77777777" w:rsidR="003C7F66" w:rsidRDefault="003C7F66" w:rsidP="003C7F66">
      <w:pPr>
        <w:tabs>
          <w:tab w:val="left" w:pos="-720"/>
          <w:tab w:val="left" w:pos="3053"/>
        </w:tabs>
        <w:suppressAutoHyphens/>
        <w:spacing w:line="240" w:lineRule="atLeast"/>
        <w:jc w:val="center"/>
        <w:rPr>
          <w:rFonts w:ascii="Arial" w:hAnsi="Arial" w:cs="Arial"/>
          <w:spacing w:val="-3"/>
        </w:rPr>
      </w:pPr>
    </w:p>
    <w:p w14:paraId="02F633A7" w14:textId="77777777" w:rsidR="003C7F66" w:rsidRDefault="003C7F66" w:rsidP="003C7F66">
      <w:pPr>
        <w:tabs>
          <w:tab w:val="left" w:pos="-720"/>
        </w:tabs>
        <w:suppressAutoHyphens/>
        <w:spacing w:line="240" w:lineRule="atLeast"/>
        <w:jc w:val="center"/>
        <w:rPr>
          <w:rFonts w:ascii="Arial" w:hAnsi="Arial" w:cs="Arial"/>
          <w:spacing w:val="-3"/>
        </w:rPr>
      </w:pPr>
    </w:p>
    <w:p w14:paraId="3A2832D5" w14:textId="77777777" w:rsidR="003C7F66" w:rsidRDefault="003C7F66" w:rsidP="003C7F66">
      <w:pPr>
        <w:tabs>
          <w:tab w:val="left" w:pos="-720"/>
        </w:tabs>
        <w:suppressAutoHyphens/>
        <w:spacing w:line="240" w:lineRule="atLeast"/>
        <w:jc w:val="center"/>
        <w:rPr>
          <w:rFonts w:ascii="Arial" w:hAnsi="Arial" w:cs="Arial"/>
          <w:spacing w:val="-3"/>
        </w:rPr>
      </w:pPr>
    </w:p>
    <w:p w14:paraId="3332F2D1" w14:textId="77777777" w:rsidR="003C7F66" w:rsidRDefault="003C7F66" w:rsidP="003C7F66">
      <w:pPr>
        <w:tabs>
          <w:tab w:val="left" w:pos="-720"/>
        </w:tabs>
        <w:suppressAutoHyphens/>
        <w:spacing w:line="240" w:lineRule="atLeast"/>
        <w:jc w:val="center"/>
        <w:rPr>
          <w:rFonts w:ascii="Arial" w:hAnsi="Arial" w:cs="Arial"/>
          <w:spacing w:val="-3"/>
        </w:rPr>
      </w:pPr>
    </w:p>
    <w:p w14:paraId="449A19D0" w14:textId="77777777" w:rsidR="003C7F66" w:rsidRDefault="003C7F66" w:rsidP="003C7F66">
      <w:pPr>
        <w:tabs>
          <w:tab w:val="left" w:pos="-720"/>
        </w:tabs>
        <w:suppressAutoHyphens/>
        <w:spacing w:line="240" w:lineRule="atLeast"/>
        <w:jc w:val="center"/>
        <w:rPr>
          <w:rFonts w:ascii="Arial" w:hAnsi="Arial" w:cs="Arial"/>
          <w:spacing w:val="-3"/>
        </w:rPr>
      </w:pPr>
    </w:p>
    <w:p w14:paraId="66DD0AE4" w14:textId="77777777" w:rsidR="003C7F66" w:rsidRDefault="003C7F66" w:rsidP="003C7F66">
      <w:pPr>
        <w:tabs>
          <w:tab w:val="left" w:pos="-720"/>
        </w:tabs>
        <w:suppressAutoHyphens/>
        <w:spacing w:line="240" w:lineRule="atLeast"/>
        <w:jc w:val="center"/>
        <w:rPr>
          <w:rFonts w:ascii="Arial" w:hAnsi="Arial" w:cs="Arial"/>
          <w:spacing w:val="-3"/>
        </w:rPr>
      </w:pPr>
    </w:p>
    <w:p w14:paraId="48F7ADDC" w14:textId="77777777" w:rsidR="003C7F66" w:rsidRDefault="003C7F66" w:rsidP="003C7F66">
      <w:pPr>
        <w:tabs>
          <w:tab w:val="left" w:pos="-720"/>
        </w:tabs>
        <w:suppressAutoHyphens/>
        <w:spacing w:line="240" w:lineRule="atLeast"/>
        <w:jc w:val="center"/>
        <w:rPr>
          <w:rFonts w:ascii="Arial" w:hAnsi="Arial" w:cs="Arial"/>
          <w:spacing w:val="-3"/>
        </w:rPr>
      </w:pPr>
    </w:p>
    <w:p w14:paraId="60D5B360" w14:textId="77777777" w:rsidR="003C7F66" w:rsidRDefault="003C7F66" w:rsidP="003C7F66">
      <w:pPr>
        <w:tabs>
          <w:tab w:val="left" w:pos="-720"/>
        </w:tabs>
        <w:suppressAutoHyphens/>
        <w:spacing w:line="240" w:lineRule="atLeast"/>
        <w:jc w:val="center"/>
        <w:rPr>
          <w:rFonts w:ascii="Arial" w:hAnsi="Arial" w:cs="Arial"/>
          <w:spacing w:val="-3"/>
        </w:rPr>
      </w:pPr>
    </w:p>
    <w:p w14:paraId="014F5DA5" w14:textId="77777777" w:rsidR="003C7F66" w:rsidRDefault="003C7F66" w:rsidP="003C7F66">
      <w:pPr>
        <w:tabs>
          <w:tab w:val="left" w:pos="-720"/>
        </w:tabs>
        <w:suppressAutoHyphens/>
        <w:spacing w:line="240" w:lineRule="atLeast"/>
        <w:jc w:val="center"/>
        <w:rPr>
          <w:rFonts w:ascii="Arial" w:hAnsi="Arial" w:cs="Arial"/>
          <w:spacing w:val="-3"/>
        </w:rPr>
      </w:pPr>
    </w:p>
    <w:p w14:paraId="5CC82867" w14:textId="77777777" w:rsidR="003C7F66" w:rsidRDefault="003C7F66" w:rsidP="003C7F66">
      <w:pPr>
        <w:tabs>
          <w:tab w:val="left" w:pos="-720"/>
        </w:tabs>
        <w:suppressAutoHyphens/>
        <w:spacing w:line="240" w:lineRule="atLeast"/>
        <w:jc w:val="center"/>
        <w:rPr>
          <w:rFonts w:ascii="Arial" w:hAnsi="Arial" w:cs="Arial"/>
          <w:spacing w:val="-3"/>
        </w:rPr>
      </w:pPr>
    </w:p>
    <w:p w14:paraId="05C2F0BB" w14:textId="77777777" w:rsidR="003C7F66" w:rsidRDefault="003C7F66" w:rsidP="003C7F66">
      <w:pPr>
        <w:tabs>
          <w:tab w:val="left" w:pos="-720"/>
        </w:tabs>
        <w:suppressAutoHyphens/>
        <w:spacing w:line="240" w:lineRule="atLeast"/>
        <w:jc w:val="center"/>
        <w:rPr>
          <w:rFonts w:ascii="Arial" w:hAnsi="Arial" w:cs="Arial"/>
          <w:spacing w:val="-3"/>
        </w:rPr>
      </w:pPr>
    </w:p>
    <w:p w14:paraId="2299F7CC" w14:textId="77777777" w:rsidR="003C7F66" w:rsidRDefault="003C7F66" w:rsidP="003C7F66">
      <w:pPr>
        <w:tabs>
          <w:tab w:val="left" w:pos="-720"/>
        </w:tabs>
        <w:suppressAutoHyphens/>
        <w:spacing w:line="240" w:lineRule="atLeast"/>
        <w:jc w:val="center"/>
        <w:rPr>
          <w:rFonts w:ascii="Arial" w:hAnsi="Arial" w:cs="Arial"/>
          <w:spacing w:val="-3"/>
        </w:rPr>
      </w:pPr>
    </w:p>
    <w:p w14:paraId="07C419FD" w14:textId="77777777" w:rsidR="003C7F66" w:rsidRDefault="003C7F66" w:rsidP="003C7F66">
      <w:pPr>
        <w:tabs>
          <w:tab w:val="left" w:pos="-720"/>
        </w:tabs>
        <w:suppressAutoHyphens/>
        <w:spacing w:line="240" w:lineRule="atLeast"/>
        <w:jc w:val="center"/>
        <w:rPr>
          <w:rFonts w:ascii="Arial" w:hAnsi="Arial" w:cs="Arial"/>
          <w:spacing w:val="-3"/>
        </w:rPr>
      </w:pPr>
    </w:p>
    <w:p w14:paraId="0925C054" w14:textId="77777777" w:rsidR="003C7F66" w:rsidRDefault="003C7F66" w:rsidP="003C7F66">
      <w:pPr>
        <w:tabs>
          <w:tab w:val="left" w:pos="-720"/>
        </w:tabs>
        <w:suppressAutoHyphens/>
        <w:spacing w:line="240" w:lineRule="atLeast"/>
        <w:jc w:val="center"/>
        <w:rPr>
          <w:rFonts w:ascii="Arial" w:hAnsi="Arial" w:cs="Arial"/>
          <w:spacing w:val="-3"/>
        </w:rPr>
      </w:pPr>
    </w:p>
    <w:p w14:paraId="084FF996" w14:textId="77777777" w:rsidR="003C7F66" w:rsidRDefault="003C7F66" w:rsidP="003C7F66">
      <w:pPr>
        <w:tabs>
          <w:tab w:val="left" w:pos="-720"/>
        </w:tabs>
        <w:suppressAutoHyphens/>
        <w:spacing w:line="240" w:lineRule="atLeast"/>
        <w:jc w:val="both"/>
        <w:rPr>
          <w:rFonts w:ascii="Arial" w:hAnsi="Arial" w:cs="Arial"/>
          <w:spacing w:val="-3"/>
        </w:rPr>
      </w:pPr>
    </w:p>
    <w:p w14:paraId="7F26A344" w14:textId="77777777" w:rsidR="003C7F66" w:rsidRDefault="003C7F66" w:rsidP="003C7F66">
      <w:pPr>
        <w:tabs>
          <w:tab w:val="left" w:pos="-720"/>
        </w:tabs>
        <w:suppressAutoHyphens/>
        <w:spacing w:line="240" w:lineRule="atLeast"/>
        <w:jc w:val="center"/>
        <w:rPr>
          <w:rFonts w:ascii="Arial" w:hAnsi="Arial" w:cs="Arial"/>
          <w:spacing w:val="-3"/>
        </w:rPr>
      </w:pPr>
      <w:r>
        <w:rPr>
          <w:rFonts w:ascii="Arial" w:hAnsi="Arial" w:cs="Arial"/>
          <w:spacing w:val="-3"/>
        </w:rPr>
        <w:t>Auteur</w:t>
      </w:r>
    </w:p>
    <w:p w14:paraId="08525541" w14:textId="77777777" w:rsidR="003C7F66" w:rsidRDefault="003C7F66" w:rsidP="003C7F66">
      <w:pPr>
        <w:tabs>
          <w:tab w:val="left" w:pos="-720"/>
        </w:tabs>
        <w:suppressAutoHyphens/>
        <w:spacing w:line="240" w:lineRule="atLeast"/>
        <w:jc w:val="both"/>
        <w:rPr>
          <w:rFonts w:ascii="Arial" w:hAnsi="Arial" w:cs="Arial"/>
          <w:spacing w:val="-3"/>
        </w:rPr>
      </w:pPr>
    </w:p>
    <w:p w14:paraId="599D414E" w14:textId="77777777" w:rsidR="003C7F66" w:rsidRDefault="003C7F66" w:rsidP="003C7F66">
      <w:pPr>
        <w:tabs>
          <w:tab w:val="left" w:pos="-720"/>
        </w:tabs>
        <w:suppressAutoHyphens/>
        <w:spacing w:line="240" w:lineRule="atLeast"/>
        <w:jc w:val="center"/>
        <w:rPr>
          <w:rFonts w:ascii="Arial" w:hAnsi="Arial" w:cs="Arial"/>
          <w:spacing w:val="-3"/>
        </w:rPr>
      </w:pPr>
      <w:r>
        <w:rPr>
          <w:rFonts w:ascii="Arial" w:hAnsi="Arial" w:cs="Arial"/>
          <w:spacing w:val="-3"/>
        </w:rPr>
        <w:t xml:space="preserve">Jean-Marie van der Dussen de </w:t>
      </w:r>
      <w:proofErr w:type="spellStart"/>
      <w:r>
        <w:rPr>
          <w:rFonts w:ascii="Arial" w:hAnsi="Arial" w:cs="Arial"/>
          <w:spacing w:val="-3"/>
        </w:rPr>
        <w:t>Kestergat</w:t>
      </w:r>
      <w:proofErr w:type="spellEnd"/>
    </w:p>
    <w:p w14:paraId="00DF2B00" w14:textId="77777777" w:rsidR="003C7F66" w:rsidRDefault="003C7F66" w:rsidP="003C7F66">
      <w:pPr>
        <w:tabs>
          <w:tab w:val="left" w:pos="-720"/>
        </w:tabs>
        <w:suppressAutoHyphens/>
        <w:spacing w:line="240" w:lineRule="atLeast"/>
        <w:jc w:val="center"/>
        <w:rPr>
          <w:rFonts w:ascii="Arial" w:hAnsi="Arial" w:cs="Arial"/>
          <w:spacing w:val="-3"/>
        </w:rPr>
      </w:pPr>
    </w:p>
    <w:p w14:paraId="0C81546D" w14:textId="77777777" w:rsidR="003C7F66" w:rsidRDefault="003C7F66" w:rsidP="003C7F66">
      <w:pPr>
        <w:tabs>
          <w:tab w:val="left" w:pos="-720"/>
        </w:tabs>
        <w:suppressAutoHyphens/>
        <w:spacing w:line="240" w:lineRule="atLeast"/>
        <w:jc w:val="center"/>
        <w:rPr>
          <w:rFonts w:ascii="Arial" w:hAnsi="Arial" w:cs="Arial"/>
          <w:spacing w:val="-3"/>
        </w:rPr>
      </w:pPr>
      <w:r>
        <w:rPr>
          <w:rFonts w:ascii="Arial" w:hAnsi="Arial" w:cs="Arial"/>
          <w:spacing w:val="-3"/>
        </w:rPr>
        <w:t xml:space="preserve">Alias : Jean </w:t>
      </w:r>
      <w:proofErr w:type="spellStart"/>
      <w:r>
        <w:rPr>
          <w:rFonts w:ascii="Arial" w:hAnsi="Arial" w:cs="Arial"/>
          <w:spacing w:val="-3"/>
        </w:rPr>
        <w:t>Kestergat</w:t>
      </w:r>
      <w:proofErr w:type="spellEnd"/>
      <w:r>
        <w:rPr>
          <w:rFonts w:ascii="Arial" w:hAnsi="Arial" w:cs="Arial"/>
          <w:spacing w:val="-3"/>
        </w:rPr>
        <w:t xml:space="preserve"> (JK).</w:t>
      </w:r>
    </w:p>
    <w:p w14:paraId="5890A0A1" w14:textId="77777777" w:rsidR="003C7F66" w:rsidRDefault="003C7F66" w:rsidP="003C7F66">
      <w:pPr>
        <w:tabs>
          <w:tab w:val="left" w:pos="-720"/>
        </w:tabs>
        <w:suppressAutoHyphens/>
        <w:spacing w:line="240" w:lineRule="atLeast"/>
        <w:jc w:val="center"/>
        <w:rPr>
          <w:rFonts w:ascii="Arial" w:hAnsi="Arial" w:cs="Arial"/>
          <w:spacing w:val="-3"/>
        </w:rPr>
      </w:pPr>
    </w:p>
    <w:p w14:paraId="3F6F2D52" w14:textId="77777777" w:rsidR="003C7F66" w:rsidRDefault="003C7F66" w:rsidP="003C7F66">
      <w:pPr>
        <w:tabs>
          <w:tab w:val="left" w:pos="-720"/>
        </w:tabs>
        <w:suppressAutoHyphens/>
        <w:spacing w:line="240" w:lineRule="atLeast"/>
        <w:jc w:val="center"/>
        <w:rPr>
          <w:rFonts w:ascii="Arial" w:hAnsi="Arial" w:cs="Arial"/>
          <w:spacing w:val="-3"/>
        </w:rPr>
      </w:pPr>
    </w:p>
    <w:p w14:paraId="272A8971" w14:textId="77777777" w:rsidR="003C7F66" w:rsidRDefault="003C7F66" w:rsidP="003C7F66">
      <w:pPr>
        <w:tabs>
          <w:tab w:val="center" w:pos="3685"/>
        </w:tabs>
        <w:suppressAutoHyphens/>
        <w:spacing w:line="240" w:lineRule="atLeast"/>
        <w:jc w:val="center"/>
        <w:rPr>
          <w:rFonts w:ascii="Arial" w:hAnsi="Arial" w:cs="Arial"/>
          <w:spacing w:val="-3"/>
          <w:sz w:val="22"/>
          <w:szCs w:val="22"/>
        </w:rPr>
      </w:pPr>
      <w:r>
        <w:rPr>
          <w:rFonts w:ascii="Arial" w:hAnsi="Arial" w:cs="Arial"/>
          <w:spacing w:val="-3"/>
          <w:sz w:val="22"/>
          <w:szCs w:val="22"/>
        </w:rPr>
        <w:t>Tirage original « provisoire » :</w:t>
      </w:r>
    </w:p>
    <w:p w14:paraId="25E7880C" w14:textId="77777777" w:rsidR="003C7F66" w:rsidRDefault="003C7F66" w:rsidP="003C7F66">
      <w:pPr>
        <w:tabs>
          <w:tab w:val="center" w:pos="3685"/>
        </w:tabs>
        <w:suppressAutoHyphens/>
        <w:spacing w:line="240" w:lineRule="atLeast"/>
        <w:jc w:val="center"/>
        <w:rPr>
          <w:rFonts w:ascii="Arial" w:hAnsi="Arial" w:cs="Arial"/>
          <w:spacing w:val="-3"/>
          <w:sz w:val="22"/>
          <w:szCs w:val="22"/>
        </w:rPr>
      </w:pPr>
      <w:r>
        <w:rPr>
          <w:rFonts w:ascii="Arial" w:hAnsi="Arial" w:cs="Arial"/>
          <w:spacing w:val="-3"/>
          <w:sz w:val="22"/>
          <w:szCs w:val="22"/>
        </w:rPr>
        <w:t>1992.</w:t>
      </w:r>
    </w:p>
    <w:p w14:paraId="3E5AFF96" w14:textId="77777777" w:rsidR="003C7F66" w:rsidRDefault="003C7F66" w:rsidP="003C7F66">
      <w:pPr>
        <w:tabs>
          <w:tab w:val="center" w:pos="3685"/>
        </w:tabs>
        <w:suppressAutoHyphens/>
        <w:spacing w:line="240" w:lineRule="atLeast"/>
        <w:jc w:val="center"/>
        <w:rPr>
          <w:rFonts w:ascii="Arial" w:hAnsi="Arial" w:cs="Arial"/>
          <w:spacing w:val="-3"/>
          <w:sz w:val="22"/>
          <w:szCs w:val="22"/>
        </w:rPr>
      </w:pPr>
    </w:p>
    <w:p w14:paraId="440C056B" w14:textId="77777777" w:rsidR="003C7F66" w:rsidRDefault="003C7F66" w:rsidP="003C7F66">
      <w:pPr>
        <w:tabs>
          <w:tab w:val="center" w:pos="3685"/>
        </w:tabs>
        <w:suppressAutoHyphens/>
        <w:spacing w:line="240" w:lineRule="atLeast"/>
        <w:jc w:val="center"/>
        <w:rPr>
          <w:rFonts w:ascii="Arial" w:hAnsi="Arial" w:cs="Arial"/>
          <w:spacing w:val="-3"/>
          <w:sz w:val="22"/>
          <w:szCs w:val="22"/>
        </w:rPr>
      </w:pPr>
      <w:r>
        <w:rPr>
          <w:rFonts w:ascii="Arial" w:hAnsi="Arial" w:cs="Arial"/>
          <w:spacing w:val="-3"/>
          <w:sz w:val="22"/>
          <w:szCs w:val="22"/>
        </w:rPr>
        <w:t>Nouvelle édition :</w:t>
      </w:r>
    </w:p>
    <w:p w14:paraId="1C38B13D" w14:textId="77777777" w:rsidR="003C7F66" w:rsidRDefault="003C7F66" w:rsidP="003C7F66">
      <w:pPr>
        <w:tabs>
          <w:tab w:val="center" w:pos="3685"/>
        </w:tabs>
        <w:suppressAutoHyphens/>
        <w:spacing w:line="240" w:lineRule="atLeast"/>
        <w:jc w:val="center"/>
        <w:rPr>
          <w:rFonts w:ascii="Arial" w:hAnsi="Arial" w:cs="Arial"/>
          <w:spacing w:val="-3"/>
          <w:sz w:val="22"/>
          <w:szCs w:val="22"/>
        </w:rPr>
      </w:pPr>
      <w:r>
        <w:rPr>
          <w:rFonts w:ascii="Arial" w:hAnsi="Arial" w:cs="Arial"/>
          <w:spacing w:val="-3"/>
          <w:sz w:val="22"/>
          <w:szCs w:val="22"/>
        </w:rPr>
        <w:t>2020.</w:t>
      </w:r>
    </w:p>
    <w:p w14:paraId="45F4430F" w14:textId="77777777" w:rsidR="003C7F66" w:rsidRDefault="003C7F66" w:rsidP="003C7F66">
      <w:pPr>
        <w:tabs>
          <w:tab w:val="center" w:pos="3685"/>
        </w:tabs>
        <w:suppressAutoHyphens/>
        <w:spacing w:line="240" w:lineRule="atLeast"/>
        <w:jc w:val="center"/>
        <w:rPr>
          <w:spacing w:val="-3"/>
        </w:rPr>
      </w:pPr>
    </w:p>
    <w:p w14:paraId="46BD5E61" w14:textId="77777777" w:rsidR="003C7F66" w:rsidRDefault="003C7F66" w:rsidP="003C7F66">
      <w:pPr>
        <w:tabs>
          <w:tab w:val="left" w:pos="-1440"/>
          <w:tab w:val="left" w:pos="-720"/>
          <w:tab w:val="left" w:pos="1134"/>
        </w:tabs>
        <w:spacing w:line="288" w:lineRule="atLeast"/>
        <w:ind w:left="284" w:right="567"/>
        <w:jc w:val="center"/>
        <w:rPr>
          <w:rFonts w:ascii="Arial" w:hAnsi="Arial" w:cs="Arial"/>
          <w:spacing w:val="-3"/>
        </w:rPr>
      </w:pPr>
      <w:r>
        <w:rPr>
          <w:rFonts w:ascii="Arial" w:hAnsi="Arial" w:cs="Arial"/>
          <w:spacing w:val="-3"/>
        </w:rPr>
        <w:t xml:space="preserve">Cette nouvelle édition respecte strictement le texte original de Jean-Marie van der Dussen de </w:t>
      </w:r>
      <w:proofErr w:type="spellStart"/>
      <w:r>
        <w:rPr>
          <w:rFonts w:ascii="Arial" w:hAnsi="Arial" w:cs="Arial"/>
          <w:spacing w:val="-3"/>
        </w:rPr>
        <w:t>Kestergat</w:t>
      </w:r>
      <w:proofErr w:type="spellEnd"/>
      <w:r>
        <w:rPr>
          <w:rFonts w:ascii="Arial" w:hAnsi="Arial" w:cs="Arial"/>
          <w:spacing w:val="-3"/>
        </w:rPr>
        <w:t>.</w:t>
      </w:r>
    </w:p>
    <w:p w14:paraId="69DA9776" w14:textId="77777777" w:rsidR="003C7F66" w:rsidRDefault="003C7F66" w:rsidP="003C7F66">
      <w:pPr>
        <w:tabs>
          <w:tab w:val="left" w:pos="-1440"/>
          <w:tab w:val="left" w:pos="-720"/>
          <w:tab w:val="left" w:pos="284"/>
          <w:tab w:val="left" w:pos="1134"/>
        </w:tabs>
        <w:spacing w:line="288" w:lineRule="atLeast"/>
        <w:ind w:left="284" w:right="567"/>
        <w:jc w:val="center"/>
        <w:rPr>
          <w:rFonts w:ascii="Arial" w:hAnsi="Arial" w:cs="Arial"/>
          <w:spacing w:val="-3"/>
        </w:rPr>
      </w:pPr>
      <w:r>
        <w:rPr>
          <w:rFonts w:ascii="Arial" w:hAnsi="Arial" w:cs="Arial"/>
          <w:spacing w:val="-3"/>
        </w:rPr>
        <w:t>Seules la présentation et les illustrations ont été adaptées ou actualisées.</w:t>
      </w:r>
    </w:p>
    <w:p w14:paraId="01F17D1C" w14:textId="77777777" w:rsidR="003C7F66" w:rsidRDefault="003C7F66" w:rsidP="003C7F66">
      <w:pPr>
        <w:tabs>
          <w:tab w:val="left" w:pos="-1440"/>
          <w:tab w:val="left" w:pos="-720"/>
          <w:tab w:val="left" w:pos="225"/>
          <w:tab w:val="left" w:pos="284"/>
          <w:tab w:val="left" w:pos="720"/>
        </w:tabs>
        <w:spacing w:line="288" w:lineRule="atLeast"/>
        <w:ind w:right="567"/>
        <w:jc w:val="center"/>
        <w:rPr>
          <w:rFonts w:ascii="Arial" w:hAnsi="Arial" w:cs="Arial"/>
          <w:i/>
          <w:spacing w:val="-3"/>
        </w:rPr>
      </w:pPr>
    </w:p>
    <w:p w14:paraId="28595C96" w14:textId="77777777" w:rsidR="003C7F66" w:rsidRDefault="003C7F66" w:rsidP="003C7F66">
      <w:pPr>
        <w:tabs>
          <w:tab w:val="left" w:pos="-720"/>
        </w:tabs>
        <w:suppressAutoHyphens/>
        <w:spacing w:line="240" w:lineRule="atLeast"/>
        <w:jc w:val="center"/>
        <w:rPr>
          <w:spacing w:val="-3"/>
        </w:rPr>
      </w:pPr>
      <w:r>
        <w:rPr>
          <w:spacing w:val="-3"/>
        </w:rPr>
        <w:br w:type="page"/>
      </w:r>
    </w:p>
    <w:p w14:paraId="0741AFEE" w14:textId="77777777" w:rsidR="003C7F66" w:rsidRDefault="003C7F66" w:rsidP="003C7F66">
      <w:pPr>
        <w:tabs>
          <w:tab w:val="left" w:pos="-720"/>
        </w:tabs>
        <w:suppressAutoHyphens/>
        <w:spacing w:line="240" w:lineRule="atLeast"/>
        <w:jc w:val="both"/>
        <w:rPr>
          <w:spacing w:val="-3"/>
        </w:rPr>
      </w:pPr>
    </w:p>
    <w:p w14:paraId="7E06E1DF" w14:textId="77777777" w:rsidR="003C7F66" w:rsidRDefault="003C7F66" w:rsidP="003C7F66">
      <w:pPr>
        <w:tabs>
          <w:tab w:val="left" w:pos="-720"/>
        </w:tabs>
        <w:suppressAutoHyphens/>
        <w:spacing w:line="240" w:lineRule="atLeast"/>
        <w:jc w:val="both"/>
        <w:rPr>
          <w:spacing w:val="-3"/>
        </w:rPr>
      </w:pPr>
    </w:p>
    <w:p w14:paraId="691432DA" w14:textId="77777777" w:rsidR="003C7F66" w:rsidRDefault="003C7F66" w:rsidP="003C7F66">
      <w:pPr>
        <w:tabs>
          <w:tab w:val="left" w:pos="-720"/>
        </w:tabs>
        <w:suppressAutoHyphens/>
        <w:spacing w:line="240" w:lineRule="atLeast"/>
        <w:jc w:val="both"/>
        <w:rPr>
          <w:spacing w:val="-3"/>
        </w:rPr>
      </w:pPr>
    </w:p>
    <w:p w14:paraId="46EFC55D" w14:textId="77777777" w:rsidR="003C7F66" w:rsidRDefault="003C7F66" w:rsidP="003C7F66">
      <w:pPr>
        <w:tabs>
          <w:tab w:val="left" w:pos="-720"/>
        </w:tabs>
        <w:suppressAutoHyphens/>
        <w:spacing w:line="240" w:lineRule="atLeast"/>
        <w:jc w:val="both"/>
        <w:rPr>
          <w:spacing w:val="-3"/>
        </w:rPr>
      </w:pPr>
    </w:p>
    <w:p w14:paraId="77735766" w14:textId="77777777" w:rsidR="003C7F66" w:rsidRDefault="003C7F66" w:rsidP="003C7F66">
      <w:pPr>
        <w:tabs>
          <w:tab w:val="left" w:pos="-720"/>
        </w:tabs>
        <w:suppressAutoHyphens/>
        <w:spacing w:line="240" w:lineRule="atLeast"/>
        <w:jc w:val="both"/>
        <w:rPr>
          <w:spacing w:val="-3"/>
        </w:rPr>
      </w:pPr>
    </w:p>
    <w:p w14:paraId="1EECE35C" w14:textId="77777777" w:rsidR="003C7F66" w:rsidRDefault="003C7F66" w:rsidP="003C7F66">
      <w:pPr>
        <w:tabs>
          <w:tab w:val="left" w:pos="-720"/>
        </w:tabs>
        <w:suppressAutoHyphens/>
        <w:spacing w:line="240" w:lineRule="atLeast"/>
        <w:jc w:val="both"/>
        <w:rPr>
          <w:spacing w:val="-3"/>
        </w:rPr>
      </w:pPr>
    </w:p>
    <w:p w14:paraId="00DB0B48" w14:textId="77777777" w:rsidR="003C7F66" w:rsidRDefault="003C7F66" w:rsidP="003C7F66">
      <w:pPr>
        <w:tabs>
          <w:tab w:val="left" w:pos="-720"/>
        </w:tabs>
        <w:suppressAutoHyphens/>
        <w:spacing w:line="240" w:lineRule="atLeast"/>
        <w:jc w:val="both"/>
        <w:rPr>
          <w:spacing w:val="-3"/>
        </w:rPr>
      </w:pPr>
    </w:p>
    <w:p w14:paraId="6E4C67E0" w14:textId="77777777" w:rsidR="003C7F66" w:rsidRDefault="003C7F66" w:rsidP="003C7F66">
      <w:pPr>
        <w:tabs>
          <w:tab w:val="left" w:pos="-720"/>
        </w:tabs>
        <w:suppressAutoHyphens/>
        <w:spacing w:line="240" w:lineRule="atLeast"/>
        <w:jc w:val="both"/>
        <w:rPr>
          <w:spacing w:val="-3"/>
        </w:rPr>
      </w:pPr>
    </w:p>
    <w:p w14:paraId="0439E85A" w14:textId="77777777" w:rsidR="003C7F66" w:rsidRDefault="003C7F66" w:rsidP="003C7F66">
      <w:pPr>
        <w:tabs>
          <w:tab w:val="left" w:pos="-720"/>
        </w:tabs>
        <w:suppressAutoHyphens/>
        <w:spacing w:line="240" w:lineRule="atLeast"/>
        <w:jc w:val="both"/>
        <w:rPr>
          <w:spacing w:val="-3"/>
        </w:rPr>
      </w:pPr>
    </w:p>
    <w:p w14:paraId="3C9379F8" w14:textId="77777777" w:rsidR="003C7F66" w:rsidRDefault="003C7F66" w:rsidP="003C7F66">
      <w:pPr>
        <w:tabs>
          <w:tab w:val="left" w:pos="-720"/>
        </w:tabs>
        <w:suppressAutoHyphens/>
        <w:spacing w:line="240" w:lineRule="atLeast"/>
        <w:jc w:val="both"/>
        <w:rPr>
          <w:spacing w:val="-3"/>
        </w:rPr>
      </w:pPr>
    </w:p>
    <w:p w14:paraId="00BAFE8E" w14:textId="77777777" w:rsidR="003C7F66" w:rsidRDefault="003C7F66" w:rsidP="003C7F66">
      <w:pPr>
        <w:tabs>
          <w:tab w:val="left" w:pos="-720"/>
        </w:tabs>
        <w:suppressAutoHyphens/>
        <w:spacing w:line="240" w:lineRule="atLeast"/>
        <w:jc w:val="both"/>
        <w:rPr>
          <w:spacing w:val="-3"/>
        </w:rPr>
      </w:pPr>
    </w:p>
    <w:p w14:paraId="20C450CD" w14:textId="77777777" w:rsidR="003C7F66" w:rsidRDefault="003C7F66" w:rsidP="003C7F66">
      <w:pPr>
        <w:tabs>
          <w:tab w:val="left" w:pos="-720"/>
        </w:tabs>
        <w:suppressAutoHyphens/>
        <w:spacing w:line="240" w:lineRule="atLeast"/>
        <w:jc w:val="both"/>
        <w:rPr>
          <w:spacing w:val="-3"/>
        </w:rPr>
      </w:pPr>
    </w:p>
    <w:p w14:paraId="265C7954" w14:textId="77777777" w:rsidR="003C7F66" w:rsidRDefault="003C7F66" w:rsidP="003C7F66">
      <w:pPr>
        <w:tabs>
          <w:tab w:val="left" w:pos="-720"/>
        </w:tabs>
        <w:suppressAutoHyphens/>
        <w:spacing w:line="240" w:lineRule="atLeast"/>
        <w:jc w:val="both"/>
        <w:rPr>
          <w:spacing w:val="-3"/>
        </w:rPr>
      </w:pPr>
    </w:p>
    <w:p w14:paraId="44A75AFA" w14:textId="77777777" w:rsidR="003C7F66" w:rsidRDefault="003C7F66" w:rsidP="003C7F66">
      <w:pPr>
        <w:tabs>
          <w:tab w:val="left" w:pos="-720"/>
        </w:tabs>
        <w:suppressAutoHyphens/>
        <w:spacing w:line="240" w:lineRule="atLeast"/>
        <w:jc w:val="both"/>
        <w:rPr>
          <w:spacing w:val="-3"/>
        </w:rPr>
      </w:pPr>
    </w:p>
    <w:p w14:paraId="635A07A4" w14:textId="77777777" w:rsidR="003C7F66" w:rsidRDefault="003C7F66" w:rsidP="003C7F66">
      <w:pPr>
        <w:tabs>
          <w:tab w:val="left" w:pos="-720"/>
        </w:tabs>
        <w:suppressAutoHyphens/>
        <w:spacing w:line="240" w:lineRule="atLeast"/>
        <w:jc w:val="both"/>
        <w:rPr>
          <w:spacing w:val="-3"/>
        </w:rPr>
      </w:pPr>
    </w:p>
    <w:p w14:paraId="0FE4066F" w14:textId="77777777" w:rsidR="003C7F66" w:rsidRDefault="003C7F66" w:rsidP="003C7F66">
      <w:pPr>
        <w:tabs>
          <w:tab w:val="left" w:pos="-720"/>
        </w:tabs>
        <w:suppressAutoHyphens/>
        <w:spacing w:line="240" w:lineRule="atLeast"/>
        <w:jc w:val="both"/>
        <w:rPr>
          <w:spacing w:val="-3"/>
        </w:rPr>
      </w:pPr>
    </w:p>
    <w:p w14:paraId="39D77A5C" w14:textId="77777777" w:rsidR="003C7F66" w:rsidRDefault="003C7F66" w:rsidP="003C7F66">
      <w:pPr>
        <w:tabs>
          <w:tab w:val="left" w:pos="-720"/>
        </w:tabs>
        <w:suppressAutoHyphens/>
        <w:spacing w:line="240" w:lineRule="atLeast"/>
        <w:jc w:val="both"/>
        <w:rPr>
          <w:spacing w:val="-3"/>
        </w:rPr>
      </w:pPr>
    </w:p>
    <w:p w14:paraId="1A7DF171" w14:textId="77777777" w:rsidR="003C7F66" w:rsidRDefault="003C7F66" w:rsidP="003C7F66">
      <w:pPr>
        <w:tabs>
          <w:tab w:val="left" w:pos="-720"/>
        </w:tabs>
        <w:suppressAutoHyphens/>
        <w:spacing w:line="240" w:lineRule="atLeast"/>
        <w:jc w:val="both"/>
        <w:rPr>
          <w:spacing w:val="-3"/>
        </w:rPr>
      </w:pPr>
    </w:p>
    <w:p w14:paraId="6CA4439B" w14:textId="77777777" w:rsidR="003C7F66" w:rsidRDefault="003C7F66" w:rsidP="003C7F66">
      <w:pPr>
        <w:tabs>
          <w:tab w:val="left" w:pos="-720"/>
        </w:tabs>
        <w:suppressAutoHyphens/>
        <w:spacing w:line="240" w:lineRule="atLeast"/>
        <w:jc w:val="both"/>
        <w:rPr>
          <w:spacing w:val="-3"/>
        </w:rPr>
      </w:pPr>
    </w:p>
    <w:p w14:paraId="74C27D0D" w14:textId="77777777" w:rsidR="003C7F66" w:rsidRDefault="003C7F66" w:rsidP="003C7F66">
      <w:pPr>
        <w:tabs>
          <w:tab w:val="left" w:pos="-720"/>
        </w:tabs>
        <w:suppressAutoHyphens/>
        <w:spacing w:line="240" w:lineRule="atLeast"/>
        <w:jc w:val="both"/>
        <w:rPr>
          <w:spacing w:val="-3"/>
        </w:rPr>
      </w:pPr>
    </w:p>
    <w:p w14:paraId="644463B7" w14:textId="77777777" w:rsidR="003C7F66" w:rsidRDefault="003C7F66" w:rsidP="003C7F66">
      <w:pPr>
        <w:tabs>
          <w:tab w:val="left" w:pos="-720"/>
        </w:tabs>
        <w:suppressAutoHyphens/>
        <w:spacing w:line="240" w:lineRule="atLeast"/>
        <w:jc w:val="both"/>
        <w:rPr>
          <w:spacing w:val="-3"/>
        </w:rPr>
      </w:pPr>
    </w:p>
    <w:p w14:paraId="2EB25765" w14:textId="77777777" w:rsidR="003C7F66" w:rsidRDefault="003C7F66" w:rsidP="003C7F66">
      <w:pPr>
        <w:tabs>
          <w:tab w:val="left" w:pos="-720"/>
        </w:tabs>
        <w:suppressAutoHyphens/>
        <w:spacing w:line="240" w:lineRule="atLeast"/>
        <w:jc w:val="both"/>
        <w:rPr>
          <w:spacing w:val="-3"/>
        </w:rPr>
      </w:pPr>
    </w:p>
    <w:p w14:paraId="0ACF9776" w14:textId="77777777" w:rsidR="003C7F66" w:rsidRDefault="003C7F66" w:rsidP="003C7F66">
      <w:pPr>
        <w:tabs>
          <w:tab w:val="left" w:pos="-720"/>
        </w:tabs>
        <w:suppressAutoHyphens/>
        <w:spacing w:line="240" w:lineRule="atLeast"/>
        <w:jc w:val="both"/>
        <w:rPr>
          <w:spacing w:val="-3"/>
        </w:rPr>
      </w:pPr>
    </w:p>
    <w:p w14:paraId="58F22E35" w14:textId="77777777" w:rsidR="003C7F66" w:rsidRDefault="003C7F66" w:rsidP="003C7F66">
      <w:pPr>
        <w:tabs>
          <w:tab w:val="left" w:pos="-720"/>
        </w:tabs>
        <w:suppressAutoHyphens/>
        <w:spacing w:line="240" w:lineRule="atLeast"/>
        <w:jc w:val="both"/>
        <w:rPr>
          <w:spacing w:val="-3"/>
        </w:rPr>
      </w:pPr>
    </w:p>
    <w:p w14:paraId="5DE384C3" w14:textId="77777777" w:rsidR="003C7F66" w:rsidRDefault="003C7F66" w:rsidP="003C7F66">
      <w:pPr>
        <w:tabs>
          <w:tab w:val="left" w:pos="-720"/>
        </w:tabs>
        <w:suppressAutoHyphens/>
        <w:spacing w:line="240" w:lineRule="atLeast"/>
        <w:jc w:val="both"/>
        <w:rPr>
          <w:spacing w:val="-3"/>
        </w:rPr>
      </w:pPr>
    </w:p>
    <w:p w14:paraId="7C69210D" w14:textId="77777777" w:rsidR="003C7F66" w:rsidRDefault="003C7F66" w:rsidP="003C7F66">
      <w:pPr>
        <w:tabs>
          <w:tab w:val="left" w:pos="-720"/>
        </w:tabs>
        <w:suppressAutoHyphens/>
        <w:spacing w:line="240" w:lineRule="atLeast"/>
        <w:jc w:val="both"/>
        <w:rPr>
          <w:spacing w:val="-3"/>
        </w:rPr>
      </w:pPr>
    </w:p>
    <w:p w14:paraId="6825E55C" w14:textId="77777777" w:rsidR="003C7F66" w:rsidRDefault="003C7F66" w:rsidP="003C7F66">
      <w:pPr>
        <w:tabs>
          <w:tab w:val="left" w:pos="-720"/>
        </w:tabs>
        <w:suppressAutoHyphens/>
        <w:spacing w:line="240" w:lineRule="atLeast"/>
        <w:jc w:val="both"/>
        <w:rPr>
          <w:spacing w:val="-3"/>
        </w:rPr>
      </w:pPr>
    </w:p>
    <w:p w14:paraId="10DCDB28" w14:textId="77777777" w:rsidR="003C7F66" w:rsidRDefault="003C7F66" w:rsidP="003C7F66">
      <w:pPr>
        <w:tabs>
          <w:tab w:val="left" w:pos="-720"/>
        </w:tabs>
        <w:suppressAutoHyphens/>
        <w:spacing w:line="240" w:lineRule="atLeast"/>
        <w:jc w:val="both"/>
        <w:rPr>
          <w:spacing w:val="-3"/>
        </w:rPr>
      </w:pPr>
    </w:p>
    <w:p w14:paraId="03D0541E" w14:textId="77777777" w:rsidR="003C7F66" w:rsidRDefault="003C7F66" w:rsidP="003C7F66">
      <w:pPr>
        <w:tabs>
          <w:tab w:val="left" w:pos="-720"/>
        </w:tabs>
        <w:suppressAutoHyphens/>
        <w:spacing w:line="240" w:lineRule="atLeast"/>
        <w:jc w:val="both"/>
        <w:rPr>
          <w:spacing w:val="-3"/>
        </w:rPr>
      </w:pPr>
    </w:p>
    <w:p w14:paraId="6A37BA6B" w14:textId="77777777" w:rsidR="003C7F66" w:rsidRDefault="003C7F66" w:rsidP="003C7F66">
      <w:pPr>
        <w:tabs>
          <w:tab w:val="left" w:pos="-720"/>
        </w:tabs>
        <w:suppressAutoHyphens/>
        <w:spacing w:line="240" w:lineRule="atLeast"/>
        <w:jc w:val="both"/>
        <w:rPr>
          <w:spacing w:val="-3"/>
        </w:rPr>
      </w:pPr>
    </w:p>
    <w:p w14:paraId="76F78B8F" w14:textId="77777777" w:rsidR="003C7F66" w:rsidRDefault="003C7F66" w:rsidP="003C7F66">
      <w:pPr>
        <w:tabs>
          <w:tab w:val="left" w:pos="-720"/>
        </w:tabs>
        <w:suppressAutoHyphens/>
        <w:spacing w:line="240" w:lineRule="atLeast"/>
        <w:jc w:val="both"/>
        <w:rPr>
          <w:spacing w:val="-3"/>
        </w:rPr>
      </w:pPr>
    </w:p>
    <w:p w14:paraId="11B1F459" w14:textId="77777777" w:rsidR="003C7F66" w:rsidRDefault="003C7F66" w:rsidP="003C7F66">
      <w:pPr>
        <w:tabs>
          <w:tab w:val="left" w:pos="-720"/>
        </w:tabs>
        <w:suppressAutoHyphens/>
        <w:spacing w:line="240" w:lineRule="atLeast"/>
        <w:jc w:val="both"/>
        <w:rPr>
          <w:spacing w:val="-3"/>
        </w:rPr>
      </w:pPr>
    </w:p>
    <w:p w14:paraId="72F7B67F" w14:textId="77777777" w:rsidR="003C7F66" w:rsidRDefault="003C7F66" w:rsidP="003C7F66">
      <w:pPr>
        <w:tabs>
          <w:tab w:val="left" w:pos="-720"/>
        </w:tabs>
        <w:suppressAutoHyphens/>
        <w:spacing w:line="240" w:lineRule="atLeast"/>
        <w:jc w:val="both"/>
        <w:rPr>
          <w:spacing w:val="-3"/>
        </w:rPr>
      </w:pPr>
    </w:p>
    <w:p w14:paraId="242120DF" w14:textId="77777777" w:rsidR="003C7F66" w:rsidRDefault="003C7F66" w:rsidP="003C7F66">
      <w:pPr>
        <w:tabs>
          <w:tab w:val="left" w:pos="-720"/>
        </w:tabs>
        <w:suppressAutoHyphens/>
        <w:spacing w:line="240" w:lineRule="atLeast"/>
        <w:jc w:val="both"/>
        <w:rPr>
          <w:spacing w:val="-3"/>
        </w:rPr>
      </w:pPr>
    </w:p>
    <w:p w14:paraId="25F6D2DF" w14:textId="77777777" w:rsidR="003C7F66" w:rsidRDefault="003C7F66" w:rsidP="003C7F66">
      <w:pPr>
        <w:tabs>
          <w:tab w:val="left" w:pos="-720"/>
        </w:tabs>
        <w:suppressAutoHyphens/>
        <w:spacing w:line="240" w:lineRule="atLeast"/>
        <w:jc w:val="both"/>
        <w:rPr>
          <w:spacing w:val="-3"/>
        </w:rPr>
      </w:pPr>
    </w:p>
    <w:p w14:paraId="09046FE9" w14:textId="77777777" w:rsidR="003C7F66" w:rsidRDefault="003C7F66" w:rsidP="003C7F66">
      <w:pPr>
        <w:tabs>
          <w:tab w:val="left" w:pos="-720"/>
        </w:tabs>
        <w:suppressAutoHyphens/>
        <w:spacing w:line="240" w:lineRule="atLeast"/>
        <w:jc w:val="both"/>
        <w:rPr>
          <w:spacing w:val="-3"/>
        </w:rPr>
      </w:pPr>
    </w:p>
    <w:p w14:paraId="0A45E848" w14:textId="77777777" w:rsidR="003C7F66" w:rsidRDefault="003C7F66" w:rsidP="003C7F66">
      <w:pPr>
        <w:tabs>
          <w:tab w:val="left" w:pos="-720"/>
        </w:tabs>
        <w:suppressAutoHyphens/>
        <w:spacing w:line="240" w:lineRule="atLeast"/>
        <w:jc w:val="both"/>
        <w:rPr>
          <w:spacing w:val="-3"/>
        </w:rPr>
      </w:pPr>
    </w:p>
    <w:p w14:paraId="36ECD332" w14:textId="77777777" w:rsidR="003C7F66" w:rsidRDefault="003C7F66" w:rsidP="003C7F66">
      <w:pPr>
        <w:tabs>
          <w:tab w:val="left" w:pos="-720"/>
        </w:tabs>
        <w:suppressAutoHyphens/>
        <w:spacing w:line="240" w:lineRule="atLeast"/>
        <w:jc w:val="both"/>
        <w:rPr>
          <w:spacing w:val="-3"/>
        </w:rPr>
      </w:pPr>
    </w:p>
    <w:p w14:paraId="366EF21E" w14:textId="77777777" w:rsidR="003C7F66" w:rsidRDefault="003C7F66" w:rsidP="003C7F66">
      <w:pPr>
        <w:tabs>
          <w:tab w:val="left" w:pos="-720"/>
        </w:tabs>
        <w:suppressAutoHyphens/>
        <w:spacing w:line="240" w:lineRule="atLeast"/>
        <w:jc w:val="both"/>
        <w:rPr>
          <w:spacing w:val="-3"/>
        </w:rPr>
      </w:pPr>
    </w:p>
    <w:p w14:paraId="594B3147" w14:textId="77777777" w:rsidR="003C7F66" w:rsidRDefault="003C7F66" w:rsidP="003C7F66">
      <w:pPr>
        <w:tabs>
          <w:tab w:val="left" w:pos="-720"/>
        </w:tabs>
        <w:suppressAutoHyphens/>
        <w:spacing w:line="240" w:lineRule="atLeast"/>
        <w:jc w:val="both"/>
        <w:rPr>
          <w:spacing w:val="-3"/>
        </w:rPr>
      </w:pPr>
    </w:p>
    <w:p w14:paraId="34AE5C77" w14:textId="77777777" w:rsidR="003C7F66" w:rsidRDefault="003C7F66" w:rsidP="003C7F66">
      <w:pPr>
        <w:tabs>
          <w:tab w:val="left" w:pos="-720"/>
        </w:tabs>
        <w:suppressAutoHyphens/>
        <w:spacing w:line="240" w:lineRule="atLeast"/>
        <w:jc w:val="both"/>
        <w:rPr>
          <w:spacing w:val="-3"/>
        </w:rPr>
      </w:pPr>
    </w:p>
    <w:p w14:paraId="201E1BBF" w14:textId="77777777" w:rsidR="003C7F66" w:rsidRDefault="003C7F66" w:rsidP="003C7F66">
      <w:pPr>
        <w:tabs>
          <w:tab w:val="left" w:pos="-720"/>
        </w:tabs>
        <w:suppressAutoHyphens/>
        <w:spacing w:line="240" w:lineRule="atLeast"/>
        <w:jc w:val="both"/>
        <w:rPr>
          <w:spacing w:val="-3"/>
        </w:rPr>
      </w:pPr>
    </w:p>
    <w:p w14:paraId="3E1B320C" w14:textId="77777777" w:rsidR="003C7F66" w:rsidRDefault="003C7F66" w:rsidP="003C7F66">
      <w:pPr>
        <w:tabs>
          <w:tab w:val="left" w:pos="-720"/>
        </w:tabs>
        <w:suppressAutoHyphens/>
        <w:spacing w:line="240" w:lineRule="atLeast"/>
        <w:jc w:val="both"/>
        <w:rPr>
          <w:spacing w:val="-3"/>
        </w:rPr>
      </w:pPr>
    </w:p>
    <w:p w14:paraId="345BD106" w14:textId="77777777" w:rsidR="003C7F66" w:rsidRDefault="003C7F66" w:rsidP="003C7F66">
      <w:pPr>
        <w:tabs>
          <w:tab w:val="left" w:pos="-720"/>
        </w:tabs>
        <w:suppressAutoHyphens/>
        <w:spacing w:line="240" w:lineRule="atLeast"/>
        <w:jc w:val="both"/>
        <w:rPr>
          <w:spacing w:val="-3"/>
        </w:rPr>
      </w:pPr>
    </w:p>
    <w:p w14:paraId="416EA4C7" w14:textId="77777777" w:rsidR="003C7F66" w:rsidRDefault="003C7F66" w:rsidP="003C7F66">
      <w:pPr>
        <w:tabs>
          <w:tab w:val="left" w:pos="-720"/>
        </w:tabs>
        <w:suppressAutoHyphens/>
        <w:spacing w:line="240" w:lineRule="atLeast"/>
        <w:jc w:val="both"/>
        <w:rPr>
          <w:spacing w:val="-3"/>
        </w:rPr>
      </w:pPr>
    </w:p>
    <w:p w14:paraId="4CB438B7" w14:textId="77777777" w:rsidR="003C7F66" w:rsidRDefault="003C7F66" w:rsidP="003C7F66">
      <w:pPr>
        <w:tabs>
          <w:tab w:val="left" w:pos="-720"/>
        </w:tabs>
        <w:suppressAutoHyphens/>
        <w:spacing w:line="240" w:lineRule="atLeast"/>
        <w:jc w:val="both"/>
        <w:rPr>
          <w:spacing w:val="-3"/>
        </w:rPr>
      </w:pPr>
    </w:p>
    <w:p w14:paraId="38F096D4" w14:textId="77777777" w:rsidR="003C7F66" w:rsidRDefault="003C7F66" w:rsidP="003C7F66">
      <w:pPr>
        <w:tabs>
          <w:tab w:val="left" w:pos="-720"/>
        </w:tabs>
        <w:suppressAutoHyphens/>
        <w:spacing w:line="240" w:lineRule="atLeast"/>
        <w:jc w:val="both"/>
        <w:rPr>
          <w:spacing w:val="-3"/>
        </w:rPr>
      </w:pPr>
    </w:p>
    <w:p w14:paraId="00D70E66" w14:textId="77777777" w:rsidR="003C7F66" w:rsidRDefault="003C7F66" w:rsidP="003C7F66">
      <w:pPr>
        <w:tabs>
          <w:tab w:val="left" w:pos="-720"/>
        </w:tabs>
        <w:suppressAutoHyphens/>
        <w:spacing w:line="240" w:lineRule="atLeast"/>
        <w:jc w:val="both"/>
        <w:rPr>
          <w:spacing w:val="-3"/>
        </w:rPr>
      </w:pPr>
    </w:p>
    <w:p w14:paraId="55500830" w14:textId="77777777" w:rsidR="003C7F66" w:rsidRDefault="003C7F66" w:rsidP="003C7F66">
      <w:pPr>
        <w:tabs>
          <w:tab w:val="left" w:pos="-720"/>
        </w:tabs>
        <w:suppressAutoHyphens/>
        <w:spacing w:line="240" w:lineRule="atLeast"/>
        <w:jc w:val="both"/>
        <w:rPr>
          <w:spacing w:val="-3"/>
        </w:rPr>
      </w:pPr>
    </w:p>
    <w:p w14:paraId="7A570EEC" w14:textId="77777777" w:rsidR="003C7F66" w:rsidRDefault="003C7F66" w:rsidP="003C7F66">
      <w:pPr>
        <w:tabs>
          <w:tab w:val="left" w:pos="-720"/>
        </w:tabs>
        <w:suppressAutoHyphens/>
        <w:spacing w:line="240" w:lineRule="atLeast"/>
        <w:jc w:val="both"/>
        <w:rPr>
          <w:spacing w:val="-3"/>
        </w:rPr>
      </w:pPr>
    </w:p>
    <w:p w14:paraId="78E47834" w14:textId="77777777" w:rsidR="003C7F66" w:rsidRDefault="003C7F66" w:rsidP="003C7F66">
      <w:pPr>
        <w:tabs>
          <w:tab w:val="left" w:pos="-720"/>
          <w:tab w:val="left" w:pos="993"/>
        </w:tabs>
        <w:suppressAutoHyphens/>
        <w:spacing w:line="240" w:lineRule="atLeast"/>
        <w:ind w:left="3261" w:hanging="3261"/>
        <w:rPr>
          <w:rFonts w:ascii="Arial" w:hAnsi="Arial" w:cs="Arial"/>
          <w:b/>
          <w:spacing w:val="-3"/>
        </w:rPr>
      </w:pPr>
    </w:p>
    <w:p w14:paraId="6FE4687C" w14:textId="77777777" w:rsidR="003C7F66" w:rsidRDefault="003C7F66" w:rsidP="003C7F66">
      <w:pPr>
        <w:tabs>
          <w:tab w:val="left" w:pos="-720"/>
          <w:tab w:val="left" w:pos="993"/>
        </w:tabs>
        <w:suppressAutoHyphens/>
        <w:spacing w:line="240" w:lineRule="atLeast"/>
        <w:ind w:left="3261" w:hanging="3261"/>
        <w:rPr>
          <w:rFonts w:ascii="Arial" w:hAnsi="Arial" w:cs="Arial"/>
          <w:b/>
          <w:spacing w:val="-3"/>
        </w:rPr>
      </w:pPr>
    </w:p>
    <w:p w14:paraId="28895828" w14:textId="77777777" w:rsidR="003C7F66" w:rsidRDefault="003C7F66" w:rsidP="003C7F66">
      <w:pPr>
        <w:tabs>
          <w:tab w:val="left" w:pos="-720"/>
          <w:tab w:val="left" w:pos="993"/>
        </w:tabs>
        <w:suppressAutoHyphens/>
        <w:spacing w:line="240" w:lineRule="atLeast"/>
        <w:ind w:left="3261" w:hanging="3261"/>
        <w:rPr>
          <w:rFonts w:ascii="Arial" w:hAnsi="Arial" w:cs="Arial"/>
          <w:b/>
          <w:spacing w:val="-3"/>
        </w:rPr>
      </w:pPr>
    </w:p>
    <w:p w14:paraId="3807BACB" w14:textId="77777777" w:rsidR="003C7F66" w:rsidRDefault="003C7F66" w:rsidP="003C7F66">
      <w:pPr>
        <w:tabs>
          <w:tab w:val="left" w:pos="-720"/>
          <w:tab w:val="left" w:pos="993"/>
        </w:tabs>
        <w:suppressAutoHyphens/>
        <w:spacing w:line="240" w:lineRule="atLeast"/>
        <w:ind w:left="3261" w:hanging="3261"/>
        <w:rPr>
          <w:rFonts w:ascii="Arial" w:hAnsi="Arial" w:cs="Arial"/>
          <w:b/>
          <w:spacing w:val="-3"/>
        </w:rPr>
      </w:pPr>
    </w:p>
    <w:p w14:paraId="1B95C36F" w14:textId="77777777" w:rsidR="003C7F66" w:rsidRDefault="003C7F66" w:rsidP="003C7F66">
      <w:pPr>
        <w:tabs>
          <w:tab w:val="left" w:pos="-720"/>
        </w:tabs>
        <w:suppressAutoHyphens/>
        <w:spacing w:line="240" w:lineRule="atLeast"/>
        <w:jc w:val="both"/>
        <w:rPr>
          <w:spacing w:val="-3"/>
        </w:rPr>
      </w:pPr>
    </w:p>
    <w:p w14:paraId="5B7729F4" w14:textId="77777777" w:rsidR="003C7F66" w:rsidRDefault="003C7F66" w:rsidP="003C7F66">
      <w:pPr>
        <w:tabs>
          <w:tab w:val="left" w:pos="-720"/>
        </w:tabs>
        <w:suppressAutoHyphens/>
        <w:spacing w:line="240" w:lineRule="atLeast"/>
        <w:jc w:val="both"/>
        <w:rPr>
          <w:spacing w:val="-3"/>
        </w:rPr>
      </w:pPr>
    </w:p>
    <w:p w14:paraId="05914B10" w14:textId="77777777" w:rsidR="003C7F66" w:rsidRDefault="003C7F66" w:rsidP="003C7F66">
      <w:pPr>
        <w:tabs>
          <w:tab w:val="left" w:pos="-720"/>
        </w:tabs>
        <w:suppressAutoHyphens/>
        <w:spacing w:line="240" w:lineRule="atLeast"/>
        <w:jc w:val="both"/>
        <w:rPr>
          <w:b/>
          <w:spacing w:val="-3"/>
          <w:sz w:val="28"/>
          <w:szCs w:val="28"/>
        </w:rPr>
      </w:pPr>
    </w:p>
    <w:p w14:paraId="31F95AFD" w14:textId="77777777" w:rsidR="003C7F66" w:rsidRDefault="003C7F66" w:rsidP="003C7F66">
      <w:pPr>
        <w:tabs>
          <w:tab w:val="left" w:pos="-720"/>
        </w:tabs>
        <w:suppressAutoHyphens/>
        <w:spacing w:line="240" w:lineRule="atLeast"/>
        <w:jc w:val="both"/>
        <w:rPr>
          <w:spacing w:val="-3"/>
        </w:rPr>
      </w:pPr>
    </w:p>
    <w:p w14:paraId="46245BE6" w14:textId="77777777" w:rsidR="003C7F66" w:rsidRDefault="003C7F66" w:rsidP="003C7F66">
      <w:pPr>
        <w:tabs>
          <w:tab w:val="left" w:pos="-720"/>
        </w:tabs>
        <w:suppressAutoHyphens/>
        <w:spacing w:line="240" w:lineRule="atLeast"/>
        <w:ind w:left="3261" w:hanging="3261"/>
        <w:jc w:val="center"/>
        <w:rPr>
          <w:rFonts w:ascii="Arial" w:hAnsi="Arial" w:cs="Arial"/>
          <w:b/>
          <w:spacing w:val="-3"/>
        </w:rPr>
      </w:pPr>
      <w:r>
        <w:rPr>
          <w:rFonts w:ascii="Arial" w:hAnsi="Arial" w:cs="Arial"/>
          <w:b/>
          <w:spacing w:val="-3"/>
        </w:rPr>
        <w:t>Ce travail comporte cinq parties :</w:t>
      </w:r>
    </w:p>
    <w:p w14:paraId="7BE66509" w14:textId="77777777" w:rsidR="003C7F66" w:rsidRDefault="003C7F66" w:rsidP="003C7F66">
      <w:pPr>
        <w:tabs>
          <w:tab w:val="left" w:pos="-720"/>
        </w:tabs>
        <w:suppressAutoHyphens/>
        <w:spacing w:line="240" w:lineRule="atLeast"/>
        <w:ind w:left="3261" w:hanging="3261"/>
        <w:jc w:val="center"/>
        <w:rPr>
          <w:rFonts w:ascii="Arial" w:hAnsi="Arial" w:cs="Arial"/>
          <w:b/>
          <w:spacing w:val="-3"/>
        </w:rPr>
      </w:pPr>
      <w:r>
        <w:rPr>
          <w:rFonts w:ascii="Arial" w:hAnsi="Arial" w:cs="Arial"/>
          <w:b/>
          <w:spacing w:val="-3"/>
        </w:rPr>
        <w:t>L’histoire et les hommes en est la première.</w:t>
      </w:r>
    </w:p>
    <w:p w14:paraId="50BF0C58" w14:textId="77777777" w:rsidR="003C7F66" w:rsidRDefault="003C7F66" w:rsidP="003C7F66">
      <w:pPr>
        <w:tabs>
          <w:tab w:val="left" w:pos="-720"/>
        </w:tabs>
        <w:suppressAutoHyphens/>
        <w:spacing w:line="240" w:lineRule="atLeast"/>
        <w:jc w:val="both"/>
        <w:rPr>
          <w:spacing w:val="-3"/>
        </w:rPr>
      </w:pPr>
    </w:p>
    <w:p w14:paraId="4C497265" w14:textId="77777777" w:rsidR="003C7F66" w:rsidRDefault="003C7F66" w:rsidP="003C7F66">
      <w:pPr>
        <w:tabs>
          <w:tab w:val="left" w:pos="-720"/>
        </w:tabs>
        <w:suppressAutoHyphens/>
        <w:spacing w:line="240" w:lineRule="atLeast"/>
        <w:jc w:val="both"/>
        <w:rPr>
          <w:spacing w:val="-3"/>
        </w:rPr>
      </w:pPr>
    </w:p>
    <w:p w14:paraId="38B67225" w14:textId="77777777" w:rsidR="003C7F66" w:rsidRDefault="003C7F66" w:rsidP="003C7F66">
      <w:pPr>
        <w:tabs>
          <w:tab w:val="left" w:pos="-720"/>
        </w:tabs>
        <w:suppressAutoHyphens/>
        <w:spacing w:line="240" w:lineRule="atLeast"/>
        <w:jc w:val="both"/>
        <w:rPr>
          <w:spacing w:val="-3"/>
        </w:rPr>
      </w:pPr>
    </w:p>
    <w:p w14:paraId="4A45CD08" w14:textId="77777777" w:rsidR="003C7F66" w:rsidRDefault="003C7F66" w:rsidP="003C7F66">
      <w:pPr>
        <w:tabs>
          <w:tab w:val="left" w:pos="-720"/>
        </w:tabs>
        <w:suppressAutoHyphens/>
        <w:spacing w:line="240" w:lineRule="atLeast"/>
        <w:jc w:val="both"/>
        <w:rPr>
          <w:spacing w:val="-3"/>
        </w:rPr>
      </w:pPr>
    </w:p>
    <w:p w14:paraId="72D792B5" w14:textId="77777777" w:rsidR="003C7F66" w:rsidRDefault="003C7F66" w:rsidP="003C7F66">
      <w:pPr>
        <w:tabs>
          <w:tab w:val="left" w:pos="-720"/>
        </w:tabs>
        <w:suppressAutoHyphens/>
        <w:spacing w:line="240" w:lineRule="atLeast"/>
        <w:jc w:val="both"/>
        <w:rPr>
          <w:spacing w:val="-3"/>
        </w:rPr>
      </w:pPr>
    </w:p>
    <w:p w14:paraId="53240BAF" w14:textId="77777777" w:rsidR="003C7F66" w:rsidRDefault="003C7F66" w:rsidP="003C7F66">
      <w:pPr>
        <w:tabs>
          <w:tab w:val="left" w:pos="-720"/>
          <w:tab w:val="left" w:pos="993"/>
        </w:tabs>
        <w:suppressAutoHyphens/>
        <w:spacing w:line="240" w:lineRule="atLeast"/>
        <w:ind w:left="3261" w:hanging="3261"/>
        <w:rPr>
          <w:rFonts w:ascii="Arial" w:hAnsi="Arial" w:cs="Arial"/>
          <w:b/>
          <w:spacing w:val="-3"/>
        </w:rPr>
      </w:pPr>
      <w:r>
        <w:rPr>
          <w:rFonts w:ascii="Arial" w:hAnsi="Arial" w:cs="Arial"/>
          <w:b/>
          <w:spacing w:val="-3"/>
        </w:rPr>
        <w:tab/>
      </w:r>
    </w:p>
    <w:p w14:paraId="28E12200" w14:textId="77777777" w:rsidR="003C7F66" w:rsidRDefault="003C7F66" w:rsidP="003C7F66">
      <w:pPr>
        <w:tabs>
          <w:tab w:val="left" w:pos="-720"/>
        </w:tabs>
        <w:suppressAutoHyphens/>
        <w:spacing w:line="240" w:lineRule="atLeast"/>
        <w:jc w:val="both"/>
        <w:rPr>
          <w:spacing w:val="-3"/>
        </w:rPr>
      </w:pPr>
    </w:p>
    <w:p w14:paraId="5FE22347" w14:textId="77777777" w:rsidR="003C7F66" w:rsidRDefault="003C7F66" w:rsidP="003C7F66">
      <w:pPr>
        <w:tabs>
          <w:tab w:val="left" w:pos="-720"/>
        </w:tabs>
        <w:suppressAutoHyphens/>
        <w:spacing w:line="240" w:lineRule="atLeast"/>
        <w:rPr>
          <w:spacing w:val="-3"/>
        </w:rPr>
      </w:pPr>
    </w:p>
    <w:p w14:paraId="01704D5D" w14:textId="77777777" w:rsidR="003C7F66" w:rsidRDefault="003C7F66" w:rsidP="003C7F66">
      <w:pPr>
        <w:shd w:val="clear" w:color="auto" w:fill="FFFFFF"/>
        <w:spacing w:before="100" w:beforeAutospacing="1" w:after="100" w:afterAutospacing="1"/>
        <w:ind w:left="993"/>
        <w:jc w:val="both"/>
        <w:rPr>
          <w:rFonts w:ascii="Arial" w:hAnsi="Arial" w:cs="Arial"/>
          <w:b/>
          <w:color w:val="222222"/>
          <w:sz w:val="28"/>
          <w:szCs w:val="28"/>
          <w:lang w:val="fr-BE" w:eastAsia="fr-BE"/>
        </w:rPr>
      </w:pPr>
      <w:r>
        <w:rPr>
          <w:rFonts w:ascii="Arial" w:hAnsi="Arial" w:cs="Arial"/>
          <w:b/>
          <w:bCs/>
          <w:i/>
          <w:iCs/>
          <w:color w:val="222222"/>
          <w:sz w:val="28"/>
          <w:szCs w:val="28"/>
          <w:lang w:val="fr-BE" w:eastAsia="fr-BE"/>
        </w:rPr>
        <w:t>Livre I :</w:t>
      </w:r>
      <w:r>
        <w:rPr>
          <w:rFonts w:ascii="Arial" w:hAnsi="Arial" w:cs="Arial"/>
          <w:b/>
          <w:bCs/>
          <w:i/>
          <w:iCs/>
          <w:color w:val="222222"/>
          <w:sz w:val="28"/>
          <w:szCs w:val="28"/>
          <w:lang w:val="fr-BE" w:eastAsia="fr-BE"/>
        </w:rPr>
        <w:tab/>
      </w:r>
      <w:r>
        <w:rPr>
          <w:rFonts w:ascii="Arial" w:hAnsi="Arial" w:cs="Arial"/>
          <w:b/>
          <w:bCs/>
          <w:i/>
          <w:iCs/>
          <w:color w:val="222222"/>
          <w:sz w:val="28"/>
          <w:szCs w:val="28"/>
          <w:lang w:val="fr-BE" w:eastAsia="fr-BE"/>
        </w:rPr>
        <w:tab/>
        <w:t>L'histoire et les hommes</w:t>
      </w:r>
    </w:p>
    <w:p w14:paraId="4C5491D8" w14:textId="77777777" w:rsidR="003C7F66" w:rsidRDefault="003C7F66" w:rsidP="003C7F66">
      <w:pPr>
        <w:shd w:val="clear" w:color="auto" w:fill="FFFFFF"/>
        <w:spacing w:before="100" w:beforeAutospacing="1" w:after="100" w:afterAutospacing="1"/>
        <w:ind w:left="993"/>
        <w:jc w:val="both"/>
        <w:rPr>
          <w:rFonts w:ascii="Arial" w:hAnsi="Arial" w:cs="Arial"/>
          <w:color w:val="222222"/>
          <w:lang w:val="fr-BE" w:eastAsia="fr-BE"/>
        </w:rPr>
      </w:pPr>
      <w:r>
        <w:rPr>
          <w:rFonts w:ascii="Arial" w:hAnsi="Arial" w:cs="Arial"/>
          <w:bCs/>
          <w:i/>
          <w:iCs/>
          <w:color w:val="222222"/>
          <w:lang w:val="fr-BE" w:eastAsia="fr-BE"/>
        </w:rPr>
        <w:t>Livre II :</w:t>
      </w:r>
      <w:r>
        <w:rPr>
          <w:rFonts w:ascii="Arial" w:hAnsi="Arial" w:cs="Arial"/>
          <w:bCs/>
          <w:i/>
          <w:iCs/>
          <w:color w:val="222222"/>
          <w:lang w:val="fr-BE" w:eastAsia="fr-BE"/>
        </w:rPr>
        <w:tab/>
      </w:r>
      <w:r>
        <w:rPr>
          <w:rFonts w:ascii="Arial" w:hAnsi="Arial" w:cs="Arial"/>
          <w:bCs/>
          <w:i/>
          <w:iCs/>
          <w:color w:val="222222"/>
          <w:lang w:val="fr-BE" w:eastAsia="fr-BE"/>
        </w:rPr>
        <w:tab/>
        <w:t>La généalogie complète</w:t>
      </w:r>
    </w:p>
    <w:p w14:paraId="636BF9FD" w14:textId="77777777" w:rsidR="003C7F66" w:rsidRDefault="003C7F66" w:rsidP="003C7F66">
      <w:pPr>
        <w:shd w:val="clear" w:color="auto" w:fill="FFFFFF"/>
        <w:spacing w:before="100" w:beforeAutospacing="1" w:after="100" w:afterAutospacing="1"/>
        <w:ind w:left="993"/>
        <w:jc w:val="both"/>
        <w:rPr>
          <w:rFonts w:ascii="Arial" w:hAnsi="Arial" w:cs="Arial"/>
          <w:color w:val="222222"/>
          <w:sz w:val="32"/>
          <w:szCs w:val="32"/>
          <w:lang w:val="fr-BE" w:eastAsia="fr-BE"/>
        </w:rPr>
      </w:pPr>
      <w:r>
        <w:rPr>
          <w:rFonts w:ascii="Arial" w:hAnsi="Arial" w:cs="Arial"/>
          <w:bCs/>
          <w:i/>
          <w:iCs/>
          <w:color w:val="222222"/>
          <w:lang w:val="fr-BE" w:eastAsia="fr-BE"/>
        </w:rPr>
        <w:t>Livre III :</w:t>
      </w:r>
      <w:r>
        <w:rPr>
          <w:rFonts w:ascii="Arial" w:hAnsi="Arial" w:cs="Arial"/>
          <w:bCs/>
          <w:i/>
          <w:iCs/>
          <w:color w:val="222222"/>
          <w:sz w:val="32"/>
          <w:szCs w:val="32"/>
          <w:lang w:val="fr-BE" w:eastAsia="fr-BE"/>
        </w:rPr>
        <w:t xml:space="preserve"> </w:t>
      </w:r>
      <w:r>
        <w:rPr>
          <w:rFonts w:ascii="Arial" w:hAnsi="Arial" w:cs="Arial"/>
          <w:bCs/>
          <w:i/>
          <w:iCs/>
          <w:color w:val="222222"/>
          <w:sz w:val="32"/>
          <w:szCs w:val="32"/>
          <w:lang w:val="fr-BE" w:eastAsia="fr-BE"/>
        </w:rPr>
        <w:tab/>
      </w:r>
      <w:r>
        <w:rPr>
          <w:rFonts w:ascii="Arial" w:hAnsi="Arial" w:cs="Arial"/>
          <w:bCs/>
          <w:i/>
          <w:iCs/>
          <w:color w:val="222222"/>
          <w:sz w:val="32"/>
          <w:szCs w:val="32"/>
          <w:lang w:val="fr-BE" w:eastAsia="fr-BE"/>
        </w:rPr>
        <w:tab/>
      </w:r>
      <w:r>
        <w:rPr>
          <w:rFonts w:ascii="Arial" w:hAnsi="Arial" w:cs="Arial"/>
          <w:bCs/>
          <w:i/>
          <w:iCs/>
          <w:color w:val="222222"/>
          <w:lang w:val="fr-BE" w:eastAsia="fr-BE"/>
        </w:rPr>
        <w:t xml:space="preserve">Le Mémorial </w:t>
      </w:r>
      <w:proofErr w:type="spellStart"/>
      <w:r>
        <w:rPr>
          <w:rFonts w:ascii="Arial" w:hAnsi="Arial" w:cs="Arial"/>
          <w:bCs/>
          <w:i/>
          <w:iCs/>
          <w:color w:val="222222"/>
          <w:lang w:val="fr-BE" w:eastAsia="fr-BE"/>
        </w:rPr>
        <w:t>Boucksken</w:t>
      </w:r>
      <w:proofErr w:type="spellEnd"/>
    </w:p>
    <w:p w14:paraId="40624124" w14:textId="77777777" w:rsidR="003C7F66" w:rsidRDefault="003C7F66" w:rsidP="003C7F66">
      <w:pPr>
        <w:shd w:val="clear" w:color="auto" w:fill="FFFFFF"/>
        <w:spacing w:before="100" w:beforeAutospacing="1" w:after="100" w:afterAutospacing="1"/>
        <w:ind w:left="993"/>
        <w:jc w:val="both"/>
        <w:rPr>
          <w:rFonts w:ascii="Arial" w:hAnsi="Arial" w:cs="Arial"/>
          <w:color w:val="222222"/>
          <w:lang w:val="fr-BE" w:eastAsia="fr-BE"/>
        </w:rPr>
      </w:pPr>
      <w:r>
        <w:rPr>
          <w:rFonts w:ascii="Arial" w:hAnsi="Arial" w:cs="Arial"/>
          <w:bCs/>
          <w:i/>
          <w:iCs/>
          <w:color w:val="222222"/>
          <w:lang w:val="fr-BE" w:eastAsia="fr-BE"/>
        </w:rPr>
        <w:t>Livre IV :</w:t>
      </w:r>
      <w:r>
        <w:rPr>
          <w:rFonts w:ascii="Arial" w:hAnsi="Arial" w:cs="Arial"/>
          <w:bCs/>
          <w:i/>
          <w:iCs/>
          <w:color w:val="222222"/>
          <w:lang w:val="fr-BE" w:eastAsia="fr-BE"/>
        </w:rPr>
        <w:tab/>
      </w:r>
      <w:r>
        <w:rPr>
          <w:rFonts w:ascii="Arial" w:hAnsi="Arial" w:cs="Arial"/>
          <w:bCs/>
          <w:i/>
          <w:iCs/>
          <w:color w:val="222222"/>
          <w:lang w:val="fr-BE" w:eastAsia="fr-BE"/>
        </w:rPr>
        <w:tab/>
        <w:t xml:space="preserve">La restauration de </w:t>
      </w:r>
      <w:proofErr w:type="spellStart"/>
      <w:r>
        <w:rPr>
          <w:rFonts w:ascii="Arial" w:hAnsi="Arial" w:cs="Arial"/>
          <w:bCs/>
          <w:i/>
          <w:iCs/>
          <w:color w:val="222222"/>
          <w:lang w:val="fr-BE" w:eastAsia="fr-BE"/>
        </w:rPr>
        <w:t>Kestergat</w:t>
      </w:r>
      <w:proofErr w:type="spellEnd"/>
    </w:p>
    <w:p w14:paraId="1469E0F1" w14:textId="77777777" w:rsidR="003C7F66" w:rsidRDefault="003C7F66" w:rsidP="003C7F66">
      <w:pPr>
        <w:shd w:val="clear" w:color="auto" w:fill="FFFFFF"/>
        <w:spacing w:before="100" w:beforeAutospacing="1" w:after="100" w:afterAutospacing="1"/>
        <w:ind w:left="993"/>
        <w:jc w:val="both"/>
        <w:rPr>
          <w:rFonts w:ascii="Arial" w:hAnsi="Arial" w:cs="Arial"/>
          <w:color w:val="222222"/>
          <w:lang w:val="fr-BE" w:eastAsia="fr-BE"/>
        </w:rPr>
      </w:pPr>
      <w:r>
        <w:rPr>
          <w:rFonts w:ascii="Arial" w:hAnsi="Arial" w:cs="Arial"/>
          <w:bCs/>
          <w:i/>
          <w:iCs/>
          <w:color w:val="222222"/>
          <w:lang w:val="fr-BE" w:eastAsia="fr-BE"/>
        </w:rPr>
        <w:t xml:space="preserve">Livre V : </w:t>
      </w:r>
      <w:r>
        <w:rPr>
          <w:rFonts w:ascii="Arial" w:hAnsi="Arial" w:cs="Arial"/>
          <w:bCs/>
          <w:i/>
          <w:iCs/>
          <w:color w:val="222222"/>
          <w:lang w:val="fr-BE" w:eastAsia="fr-BE"/>
        </w:rPr>
        <w:tab/>
      </w:r>
      <w:r>
        <w:rPr>
          <w:rFonts w:ascii="Arial" w:hAnsi="Arial" w:cs="Arial"/>
          <w:bCs/>
          <w:i/>
          <w:iCs/>
          <w:color w:val="222222"/>
          <w:lang w:val="fr-BE" w:eastAsia="fr-BE"/>
        </w:rPr>
        <w:tab/>
        <w:t>Ottignies son histoire, sa restauration</w:t>
      </w:r>
    </w:p>
    <w:p w14:paraId="3CE72F61" w14:textId="77777777" w:rsidR="003C7F66" w:rsidRDefault="003C7F66" w:rsidP="003C7F66">
      <w:pPr>
        <w:tabs>
          <w:tab w:val="left" w:pos="-720"/>
        </w:tabs>
        <w:suppressAutoHyphens/>
        <w:spacing w:line="240" w:lineRule="atLeast"/>
        <w:ind w:left="567" w:right="567"/>
        <w:jc w:val="both"/>
        <w:rPr>
          <w:spacing w:val="-3"/>
          <w:lang w:val="fr-BE"/>
        </w:rPr>
      </w:pPr>
    </w:p>
    <w:p w14:paraId="0C116E10" w14:textId="77777777" w:rsidR="003C7F66" w:rsidRDefault="003C7F66" w:rsidP="003C7F66">
      <w:pPr>
        <w:tabs>
          <w:tab w:val="left" w:pos="-720"/>
        </w:tabs>
        <w:suppressAutoHyphens/>
        <w:spacing w:line="240" w:lineRule="atLeast"/>
        <w:jc w:val="center"/>
        <w:rPr>
          <w:rFonts w:ascii="Arial" w:hAnsi="Arial" w:cs="Arial"/>
          <w:spacing w:val="-3"/>
          <w:sz w:val="22"/>
          <w:szCs w:val="22"/>
          <w:lang w:val="fr-BE"/>
        </w:rPr>
      </w:pPr>
    </w:p>
    <w:p w14:paraId="13B81CC7" w14:textId="77777777" w:rsidR="003C7F66" w:rsidRDefault="003C7F66" w:rsidP="003C7F66">
      <w:pPr>
        <w:tabs>
          <w:tab w:val="left" w:pos="-1440"/>
          <w:tab w:val="left" w:pos="-720"/>
          <w:tab w:val="left" w:pos="0"/>
          <w:tab w:val="left" w:pos="225"/>
          <w:tab w:val="left" w:pos="264"/>
          <w:tab w:val="left" w:pos="720"/>
        </w:tabs>
        <w:spacing w:line="288" w:lineRule="atLeast"/>
        <w:jc w:val="center"/>
        <w:rPr>
          <w:rFonts w:ascii="Arial" w:hAnsi="Arial" w:cs="Arial"/>
          <w:i/>
          <w:spacing w:val="-3"/>
        </w:rPr>
      </w:pPr>
    </w:p>
    <w:p w14:paraId="1934C447" w14:textId="77777777" w:rsidR="003C7F66" w:rsidRDefault="003C7F66" w:rsidP="003C7F66">
      <w:pPr>
        <w:tabs>
          <w:tab w:val="left" w:pos="-1440"/>
          <w:tab w:val="left" w:pos="-720"/>
          <w:tab w:val="left" w:pos="0"/>
          <w:tab w:val="left" w:pos="225"/>
          <w:tab w:val="left" w:pos="264"/>
          <w:tab w:val="left" w:pos="720"/>
        </w:tabs>
        <w:spacing w:line="288" w:lineRule="atLeast"/>
        <w:jc w:val="center"/>
        <w:rPr>
          <w:rFonts w:ascii="Arial" w:hAnsi="Arial" w:cs="Arial"/>
          <w:i/>
          <w:spacing w:val="-3"/>
        </w:rPr>
      </w:pPr>
      <w:r>
        <w:rPr>
          <w:rFonts w:ascii="Arial" w:hAnsi="Arial" w:cs="Arial"/>
          <w:i/>
          <w:spacing w:val="-3"/>
        </w:rPr>
        <w:br w:type="page"/>
      </w:r>
    </w:p>
    <w:p w14:paraId="185AA44C" w14:textId="77777777" w:rsidR="003C7F66" w:rsidRDefault="003C7F66" w:rsidP="003C7F66">
      <w:pPr>
        <w:tabs>
          <w:tab w:val="left" w:pos="-1440"/>
          <w:tab w:val="left" w:pos="-720"/>
          <w:tab w:val="left" w:pos="0"/>
          <w:tab w:val="left" w:pos="225"/>
          <w:tab w:val="left" w:pos="264"/>
          <w:tab w:val="left" w:pos="720"/>
        </w:tabs>
        <w:spacing w:line="288" w:lineRule="atLeast"/>
        <w:jc w:val="center"/>
        <w:rPr>
          <w:rFonts w:ascii="Arial" w:hAnsi="Arial" w:cs="Arial"/>
          <w:i/>
          <w:spacing w:val="-3"/>
        </w:rPr>
      </w:pPr>
      <w:r>
        <w:rPr>
          <w:rFonts w:ascii="Arial" w:hAnsi="Arial" w:cs="Arial"/>
          <w:i/>
          <w:spacing w:val="-3"/>
        </w:rPr>
        <w:lastRenderedPageBreak/>
        <w:t xml:space="preserve"> </w:t>
      </w:r>
    </w:p>
    <w:p w14:paraId="685DBC8B" w14:textId="77777777" w:rsidR="003C7F66" w:rsidRDefault="003C7F66" w:rsidP="003C7F66">
      <w:pPr>
        <w:tabs>
          <w:tab w:val="center" w:pos="3685"/>
        </w:tabs>
        <w:suppressAutoHyphens/>
        <w:spacing w:line="240" w:lineRule="atLeast"/>
        <w:jc w:val="center"/>
        <w:rPr>
          <w:spacing w:val="-3"/>
        </w:rPr>
      </w:pPr>
    </w:p>
    <w:p w14:paraId="6F16FE87" w14:textId="77777777" w:rsidR="003C7F66" w:rsidRDefault="003C7F66" w:rsidP="003C7F66">
      <w:pPr>
        <w:widowControl/>
        <w:tabs>
          <w:tab w:val="center" w:pos="4680"/>
        </w:tabs>
        <w:suppressAutoHyphens/>
        <w:overflowPunct w:val="0"/>
        <w:jc w:val="both"/>
        <w:rPr>
          <w:spacing w:val="-3"/>
          <w:sz w:val="29"/>
          <w:szCs w:val="20"/>
          <w:lang w:val="fr-BE" w:eastAsia="fr-BE"/>
        </w:rPr>
      </w:pPr>
    </w:p>
    <w:p w14:paraId="602F7FAC" w14:textId="77777777" w:rsidR="003C7F66" w:rsidRDefault="003C7F66" w:rsidP="003C7F66">
      <w:pPr>
        <w:tabs>
          <w:tab w:val="center" w:pos="3685"/>
        </w:tabs>
        <w:spacing w:line="288" w:lineRule="atLeast"/>
        <w:rPr>
          <w:spacing w:val="-3"/>
          <w:sz w:val="22"/>
          <w:szCs w:val="22"/>
        </w:rPr>
      </w:pPr>
    </w:p>
    <w:p w14:paraId="1941C26D" w14:textId="77777777" w:rsidR="003C7F66" w:rsidRDefault="003C7F66" w:rsidP="003C7F66">
      <w:pPr>
        <w:tabs>
          <w:tab w:val="center" w:pos="3685"/>
        </w:tabs>
        <w:spacing w:line="288" w:lineRule="atLeast"/>
        <w:rPr>
          <w:spacing w:val="-3"/>
          <w:sz w:val="22"/>
          <w:szCs w:val="22"/>
        </w:rPr>
      </w:pPr>
    </w:p>
    <w:p w14:paraId="0ACC9A61" w14:textId="77777777" w:rsidR="003C7F66" w:rsidRDefault="003C7F66" w:rsidP="003C7F66">
      <w:pPr>
        <w:tabs>
          <w:tab w:val="center" w:pos="3685"/>
        </w:tabs>
        <w:spacing w:line="288" w:lineRule="atLeast"/>
        <w:jc w:val="center"/>
        <w:rPr>
          <w:rFonts w:ascii="Arial" w:hAnsi="Arial" w:cs="Arial"/>
          <w:b/>
          <w:spacing w:val="-3"/>
        </w:rPr>
      </w:pPr>
      <w:r>
        <w:rPr>
          <w:rFonts w:ascii="Arial" w:hAnsi="Arial" w:cs="Arial"/>
          <w:b/>
          <w:spacing w:val="-3"/>
        </w:rPr>
        <w:t>INTRODUCTION</w:t>
      </w:r>
      <w:r>
        <w:rPr>
          <w:rFonts w:ascii="Arial" w:hAnsi="Arial" w:cs="Arial"/>
          <w:b/>
          <w:spacing w:val="-3"/>
        </w:rPr>
        <w:fldChar w:fldCharType="begin"/>
      </w:r>
      <w:r>
        <w:rPr>
          <w:rFonts w:ascii="Arial" w:hAnsi="Arial" w:cs="Arial"/>
          <w:b/>
          <w:spacing w:val="-3"/>
        </w:rPr>
        <w:instrText xml:space="preserve">PRIVATE </w:instrText>
      </w:r>
      <w:r>
        <w:rPr>
          <w:rFonts w:ascii="Arial" w:hAnsi="Arial" w:cs="Arial"/>
          <w:b/>
          <w:spacing w:val="-3"/>
        </w:rPr>
        <w:fldChar w:fldCharType="end"/>
      </w:r>
    </w:p>
    <w:p w14:paraId="664B395A"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p>
    <w:p w14:paraId="6EE421C9"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p>
    <w:p w14:paraId="40F11208"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rFonts w:ascii="Arial" w:hAnsi="Arial" w:cs="Arial"/>
          <w:b/>
          <w:bCs/>
          <w:spacing w:val="-3"/>
          <w:sz w:val="22"/>
          <w:szCs w:val="22"/>
        </w:rPr>
        <w:tab/>
        <w:t>L'</w:t>
      </w:r>
      <w:r>
        <w:rPr>
          <w:rFonts w:ascii="Arial" w:hAnsi="Arial" w:cs="Arial"/>
          <w:spacing w:val="-3"/>
          <w:sz w:val="22"/>
          <w:szCs w:val="22"/>
        </w:rPr>
        <w:t>essai est un genre littéraire que le Petit Larousse définit ainsi : "Titre d'ouvrages regroupant des réflexions diverse</w:t>
      </w:r>
      <w:r>
        <w:rPr>
          <w:rFonts w:ascii="Arial" w:hAnsi="Arial" w:cs="Arial"/>
          <w:spacing w:val="-3"/>
          <w:sz w:val="22"/>
          <w:szCs w:val="22"/>
        </w:rPr>
        <w:softHyphen/>
        <w:t xml:space="preserve">s ou traitant un sujet qu'ils ne prétendent pas épuiser". </w:t>
      </w:r>
    </w:p>
    <w:p w14:paraId="7B4D9A0A"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rFonts w:ascii="Arial" w:hAnsi="Arial" w:cs="Arial"/>
          <w:spacing w:val="-3"/>
          <w:sz w:val="22"/>
          <w:szCs w:val="22"/>
        </w:rPr>
        <w:tab/>
        <w:t>Voilà qui me convient fort bien pour dire mon intention en entreprenant d'écrire cette histoire des van der Dussen. En effet, je ne suis pas historien, ni généalogiste, ni archiviste, ni critique, ni philolo</w:t>
      </w:r>
      <w:r>
        <w:rPr>
          <w:rFonts w:ascii="Arial" w:hAnsi="Arial" w:cs="Arial"/>
          <w:spacing w:val="-3"/>
          <w:sz w:val="22"/>
          <w:szCs w:val="22"/>
        </w:rPr>
        <w:softHyphen/>
        <w:t>gue, ni mémorialiste... Mon métier de journaliste, c'est à dire de touche à tout, m'a permis, au mieux, d'acquérir l'audace de traiter sans vergogne de n'importe quel sujet, escomptant que la distrac</w:t>
      </w:r>
      <w:r>
        <w:rPr>
          <w:rFonts w:ascii="Arial" w:hAnsi="Arial" w:cs="Arial"/>
          <w:spacing w:val="-3"/>
          <w:sz w:val="22"/>
          <w:szCs w:val="22"/>
        </w:rPr>
        <w:softHyphen/>
        <w:t>tion du lecteur m'évitera d'être pris trop souvent en flagrant délit de légèreté ou d'ignorance.</w:t>
      </w:r>
    </w:p>
    <w:p w14:paraId="6B1B695E"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Bref, voici un "essai" sur l'histoire des van der Dussen. Travail évidemment incomplet, certainement imparfait, peut-être entaché de quelques erreurs. Mais j'espère au moins réussir ainsi à ouvrir des pistes de recherches à d'autres que pourra tenter cette belle aventure de faire revivre les ancêtres. </w:t>
      </w:r>
    </w:p>
    <w:p w14:paraId="15A61F2E"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rFonts w:ascii="Arial" w:hAnsi="Arial" w:cs="Arial"/>
          <w:spacing w:val="-3"/>
          <w:sz w:val="22"/>
          <w:szCs w:val="22"/>
        </w:rPr>
        <w:tab/>
        <w:t>Si l'on veut bien m'accorder quelque mérite en cette entre</w:t>
      </w:r>
      <w:r>
        <w:rPr>
          <w:rFonts w:ascii="Arial" w:hAnsi="Arial" w:cs="Arial"/>
          <w:spacing w:val="-3"/>
          <w:sz w:val="22"/>
          <w:szCs w:val="22"/>
        </w:rPr>
        <w:softHyphen/>
        <w:t>pri</w:t>
      </w:r>
      <w:r>
        <w:rPr>
          <w:rFonts w:ascii="Arial" w:hAnsi="Arial" w:cs="Arial"/>
          <w:spacing w:val="-3"/>
          <w:sz w:val="22"/>
          <w:szCs w:val="22"/>
        </w:rPr>
        <w:softHyphen/>
        <w:t>se, ce sera d'avoir été le premier des nôtres à oser se lancer dans une aventure qui a déjà tenté quelques-uns de ceux qui nous ont précédés sur cette terre, hésitant sans doute à s'aventurer au</w:t>
      </w:r>
      <w:r>
        <w:rPr>
          <w:rFonts w:ascii="Arial" w:hAnsi="Arial" w:cs="Arial"/>
          <w:spacing w:val="-3"/>
          <w:sz w:val="22"/>
          <w:szCs w:val="22"/>
        </w:rPr>
        <w:noBreakHyphen/>
        <w:t>delà d'utiles mais insuffisantes prémices. Certains d'entre eux ont déposé pieusement parmi les archi</w:t>
      </w:r>
      <w:r>
        <w:rPr>
          <w:rFonts w:ascii="Arial" w:hAnsi="Arial" w:cs="Arial"/>
          <w:spacing w:val="-3"/>
          <w:sz w:val="22"/>
          <w:szCs w:val="22"/>
        </w:rPr>
        <w:softHyphen/>
        <w:t xml:space="preserve">ves familiales le fruit de leurs recherches, sous forme de notes qui ne sont généralement pas datées ni signées. </w:t>
      </w:r>
    </w:p>
    <w:p w14:paraId="2106EE12"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rFonts w:ascii="Arial" w:hAnsi="Arial" w:cs="Arial"/>
          <w:spacing w:val="-3"/>
          <w:sz w:val="22"/>
          <w:szCs w:val="22"/>
        </w:rPr>
        <w:tab/>
        <w:t>D'autres ont patiemment recopié et enluminé leur généalo</w:t>
      </w:r>
      <w:r>
        <w:rPr>
          <w:rFonts w:ascii="Arial" w:hAnsi="Arial" w:cs="Arial"/>
          <w:spacing w:val="-3"/>
          <w:sz w:val="22"/>
          <w:szCs w:val="22"/>
        </w:rPr>
        <w:softHyphen/>
        <w:t>gie sur de gros cahiers de papier vergeté, nous laissant ainsi des documents plus émouvants que vraiment utiles, parfois beaux cependant.</w:t>
      </w:r>
    </w:p>
    <w:p w14:paraId="21E7F185"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vanish/>
          <w:spacing w:val="-3"/>
          <w:sz w:val="22"/>
          <w:szCs w:val="22"/>
        </w:rPr>
      </w:pPr>
    </w:p>
    <w:p w14:paraId="5A295202"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Un seul semble avoir envisagé d'écrire l'histoire de la famille ou au moins celle de </w:t>
      </w:r>
      <w:r>
        <w:rPr>
          <w:rFonts w:ascii="Arial" w:hAnsi="Arial" w:cs="Arial"/>
          <w:spacing w:val="-3"/>
          <w:sz w:val="22"/>
          <w:szCs w:val="22"/>
        </w:rPr>
        <w:fldChar w:fldCharType="begin"/>
      </w:r>
      <w:r>
        <w:rPr>
          <w:rFonts w:ascii="Arial" w:hAnsi="Arial" w:cs="Arial"/>
          <w:spacing w:val="-3"/>
          <w:sz w:val="22"/>
          <w:szCs w:val="22"/>
        </w:rPr>
        <w:instrText>XE "Bruno (E-XII)"</w:instrText>
      </w:r>
      <w:r>
        <w:rPr>
          <w:rFonts w:ascii="Arial" w:hAnsi="Arial" w:cs="Arial"/>
          <w:spacing w:val="-3"/>
          <w:sz w:val="22"/>
          <w:szCs w:val="22"/>
        </w:rPr>
        <w:fldChar w:fldCharType="end"/>
      </w:r>
      <w:r>
        <w:rPr>
          <w:rFonts w:ascii="Arial" w:hAnsi="Arial" w:cs="Arial"/>
          <w:spacing w:val="-3"/>
          <w:sz w:val="22"/>
          <w:szCs w:val="22"/>
        </w:rPr>
        <w:t>Bruno (E</w:t>
      </w:r>
      <w:r>
        <w:rPr>
          <w:rFonts w:ascii="Arial" w:hAnsi="Arial" w:cs="Arial"/>
          <w:spacing w:val="-3"/>
          <w:sz w:val="22"/>
          <w:szCs w:val="22"/>
        </w:rPr>
        <w:noBreakHyphen/>
        <w:t>XII)</w:t>
      </w:r>
      <w:r>
        <w:rPr>
          <w:rStyle w:val="appeldenote"/>
          <w:rFonts w:ascii="Arial" w:hAnsi="Arial" w:cs="Arial"/>
          <w:spacing w:val="-3"/>
          <w:sz w:val="22"/>
          <w:szCs w:val="22"/>
        </w:rPr>
        <w:footnoteReference w:id="1"/>
      </w:r>
      <w:r>
        <w:rPr>
          <w:rFonts w:ascii="Arial" w:hAnsi="Arial" w:cs="Arial"/>
          <w:spacing w:val="-3"/>
          <w:sz w:val="22"/>
          <w:szCs w:val="22"/>
        </w:rPr>
        <w:t xml:space="preserve"> van der Dussen, le plénipo</w:t>
      </w:r>
      <w:r>
        <w:rPr>
          <w:rFonts w:ascii="Arial" w:hAnsi="Arial" w:cs="Arial"/>
          <w:spacing w:val="-3"/>
          <w:sz w:val="22"/>
          <w:szCs w:val="22"/>
        </w:rPr>
        <w:softHyphen/>
        <w:t>ten</w:t>
      </w:r>
      <w:r>
        <w:rPr>
          <w:rFonts w:ascii="Arial" w:hAnsi="Arial" w:cs="Arial"/>
          <w:spacing w:val="-3"/>
          <w:sz w:val="22"/>
          <w:szCs w:val="22"/>
        </w:rPr>
        <w:softHyphen/>
        <w:t xml:space="preserve">tiaire hollandais aux négociations d’Utrecht : c'est Paul </w:t>
      </w:r>
      <w:proofErr w:type="spellStart"/>
      <w:r>
        <w:rPr>
          <w:rFonts w:ascii="Arial" w:hAnsi="Arial" w:cs="Arial"/>
          <w:spacing w:val="-3"/>
          <w:sz w:val="22"/>
          <w:szCs w:val="22"/>
        </w:rPr>
        <w:t>Holvoet</w:t>
      </w:r>
      <w:proofErr w:type="spellEnd"/>
      <w:r>
        <w:rPr>
          <w:rFonts w:ascii="Arial" w:hAnsi="Arial" w:cs="Arial"/>
          <w:spacing w:val="-3"/>
          <w:sz w:val="22"/>
          <w:szCs w:val="22"/>
        </w:rPr>
        <w:t xml:space="preserve">, époux de </w:t>
      </w:r>
      <w:r>
        <w:rPr>
          <w:rFonts w:ascii="Arial" w:hAnsi="Arial" w:cs="Arial"/>
          <w:spacing w:val="-3"/>
          <w:sz w:val="22"/>
          <w:szCs w:val="22"/>
        </w:rPr>
        <w:fldChar w:fldCharType="begin"/>
      </w:r>
      <w:r>
        <w:rPr>
          <w:rFonts w:ascii="Arial" w:hAnsi="Arial" w:cs="Arial"/>
          <w:spacing w:val="-3"/>
          <w:sz w:val="22"/>
          <w:szCs w:val="22"/>
        </w:rPr>
        <w:instrText>XE "Georgine (N-XV-8)"</w:instrText>
      </w:r>
      <w:r>
        <w:rPr>
          <w:rFonts w:ascii="Arial" w:hAnsi="Arial" w:cs="Arial"/>
          <w:spacing w:val="-3"/>
          <w:sz w:val="22"/>
          <w:szCs w:val="22"/>
        </w:rPr>
        <w:fldChar w:fldCharType="end"/>
      </w:r>
      <w:r>
        <w:rPr>
          <w:rFonts w:ascii="Arial" w:hAnsi="Arial" w:cs="Arial"/>
          <w:spacing w:val="-3"/>
          <w:sz w:val="22"/>
          <w:szCs w:val="22"/>
        </w:rPr>
        <w:t>Georgine (N</w:t>
      </w:r>
      <w:r>
        <w:rPr>
          <w:rFonts w:ascii="Arial" w:hAnsi="Arial" w:cs="Arial"/>
          <w:spacing w:val="-3"/>
          <w:sz w:val="22"/>
          <w:szCs w:val="22"/>
        </w:rPr>
        <w:noBreakHyphen/>
        <w:t>XV</w:t>
      </w:r>
      <w:r>
        <w:rPr>
          <w:rFonts w:ascii="Arial" w:hAnsi="Arial" w:cs="Arial"/>
          <w:spacing w:val="-3"/>
          <w:sz w:val="22"/>
          <w:szCs w:val="22"/>
        </w:rPr>
        <w:noBreakHyphen/>
      </w:r>
      <w:r>
        <w:rPr>
          <w:rFonts w:ascii="Arial" w:hAnsi="Arial" w:cs="Arial"/>
          <w:spacing w:val="-3"/>
          <w:sz w:val="22"/>
          <w:szCs w:val="22"/>
        </w:rPr>
        <w:softHyphen/>
        <w:t xml:space="preserve">8) van der Dussen de </w:t>
      </w:r>
      <w:proofErr w:type="spellStart"/>
      <w:r>
        <w:rPr>
          <w:rFonts w:ascii="Arial" w:hAnsi="Arial" w:cs="Arial"/>
          <w:spacing w:val="-3"/>
          <w:sz w:val="22"/>
          <w:szCs w:val="22"/>
        </w:rPr>
        <w:t>Kestergat</w:t>
      </w:r>
      <w:proofErr w:type="spellEnd"/>
      <w:r>
        <w:rPr>
          <w:rFonts w:ascii="Arial" w:hAnsi="Arial" w:cs="Arial"/>
          <w:spacing w:val="-3"/>
          <w:sz w:val="22"/>
          <w:szCs w:val="22"/>
        </w:rPr>
        <w:t>. Il a lu attentivement les sources disponibles et a noté les indications les plus intéressantes qu'il y a trouvées. Je lui dois d'avoir été incité  à développer mes propres recherches sur ce personnage qui est assuré</w:t>
      </w:r>
      <w:r>
        <w:rPr>
          <w:rFonts w:ascii="Arial" w:hAnsi="Arial" w:cs="Arial"/>
          <w:spacing w:val="-3"/>
          <w:sz w:val="22"/>
          <w:szCs w:val="22"/>
        </w:rPr>
        <w:softHyphen/>
        <w:t>ment "le grand homme" de la famille et que j'envisage, si j'en ai le loisir, de faire mieux revivre dans un autre travail, peut</w:t>
      </w:r>
      <w:r>
        <w:rPr>
          <w:rFonts w:ascii="Arial" w:hAnsi="Arial" w:cs="Arial"/>
          <w:spacing w:val="-3"/>
          <w:sz w:val="22"/>
          <w:szCs w:val="22"/>
        </w:rPr>
        <w:noBreakHyphen/>
        <w:t>être sous forme de mémoires imaginaires.</w:t>
      </w:r>
    </w:p>
    <w:p w14:paraId="7E3BF6A2"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p>
    <w:p w14:paraId="5D7191DF"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rFonts w:ascii="Arial" w:hAnsi="Arial" w:cs="Arial"/>
          <w:spacing w:val="-3"/>
          <w:sz w:val="22"/>
          <w:szCs w:val="22"/>
        </w:rPr>
        <w:t xml:space="preserve">Ceci est donc un "essai". </w:t>
      </w:r>
    </w:p>
    <w:p w14:paraId="68F5FCF0"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rFonts w:ascii="Arial" w:hAnsi="Arial" w:cs="Arial"/>
          <w:spacing w:val="-3"/>
          <w:sz w:val="22"/>
          <w:szCs w:val="22"/>
        </w:rPr>
        <w:t>Si je me suis rallié à cette formule, c'est aussi pour me dispenser de la démarche rigoureuse néces</w:t>
      </w:r>
      <w:r>
        <w:rPr>
          <w:rFonts w:ascii="Arial" w:hAnsi="Arial" w:cs="Arial"/>
          <w:spacing w:val="-3"/>
          <w:sz w:val="22"/>
          <w:szCs w:val="22"/>
        </w:rPr>
        <w:softHyphen/>
        <w:t xml:space="preserve">saire à un travail qui aurait des prétentions scientifiques. </w:t>
      </w:r>
    </w:p>
    <w:p w14:paraId="3FF576BA"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rFonts w:ascii="Arial" w:hAnsi="Arial" w:cs="Arial"/>
          <w:spacing w:val="-3"/>
          <w:sz w:val="22"/>
          <w:szCs w:val="22"/>
        </w:rPr>
        <w:t>Peut</w:t>
      </w:r>
      <w:r>
        <w:rPr>
          <w:rFonts w:ascii="Arial" w:hAnsi="Arial" w:cs="Arial"/>
          <w:spacing w:val="-3"/>
          <w:sz w:val="22"/>
          <w:szCs w:val="22"/>
        </w:rPr>
        <w:noBreakHyphen/>
        <w:t>être aurais</w:t>
      </w:r>
      <w:r>
        <w:rPr>
          <w:rFonts w:ascii="Arial" w:hAnsi="Arial" w:cs="Arial"/>
          <w:spacing w:val="-3"/>
          <w:sz w:val="22"/>
          <w:szCs w:val="22"/>
        </w:rPr>
        <w:noBreakHyphen/>
        <w:t>je mieux fait de me consacrer à la vérification de tous les travaux généalogiques déjà publiés sur les van der Dus</w:t>
      </w:r>
      <w:r>
        <w:rPr>
          <w:rFonts w:ascii="Arial" w:hAnsi="Arial" w:cs="Arial"/>
          <w:spacing w:val="-3"/>
          <w:sz w:val="22"/>
          <w:szCs w:val="22"/>
        </w:rPr>
        <w:softHyphen/>
        <w:t>sen, par une longue quête dans les bibliothèques et dépôts d'ar</w:t>
      </w:r>
      <w:r>
        <w:rPr>
          <w:rFonts w:ascii="Arial" w:hAnsi="Arial" w:cs="Arial"/>
          <w:spacing w:val="-3"/>
          <w:sz w:val="22"/>
          <w:szCs w:val="22"/>
        </w:rPr>
        <w:softHyphen/>
        <w:t>chives de Belgique et de Hollan</w:t>
      </w:r>
      <w:r>
        <w:rPr>
          <w:rFonts w:ascii="Arial" w:hAnsi="Arial" w:cs="Arial"/>
          <w:spacing w:val="-3"/>
          <w:sz w:val="22"/>
          <w:szCs w:val="22"/>
        </w:rPr>
        <w:softHyphen/>
        <w:t>de, afin de corriger toutes les erreurs qui pourraient s'y trou</w:t>
      </w:r>
      <w:r>
        <w:rPr>
          <w:rFonts w:ascii="Arial" w:hAnsi="Arial" w:cs="Arial"/>
          <w:spacing w:val="-3"/>
          <w:sz w:val="22"/>
          <w:szCs w:val="22"/>
        </w:rPr>
        <w:softHyphen/>
        <w:t xml:space="preserve">ver. </w:t>
      </w:r>
    </w:p>
    <w:p w14:paraId="46D89ADB"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p>
    <w:p w14:paraId="7EB9A2DD"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p>
    <w:p w14:paraId="32A9FA49"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p>
    <w:p w14:paraId="3DF3A20E"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p>
    <w:p w14:paraId="469CBD44" w14:textId="7CE5959D" w:rsidR="003C7F66" w:rsidRDefault="003C7F66" w:rsidP="003C7F66">
      <w:pPr>
        <w:pStyle w:val="Lgende"/>
        <w:framePr w:w="7310" w:h="10361" w:hSpace="27" w:wrap="auto" w:vAnchor="text" w:hAnchor="page" w:x="2544" w:y="24"/>
        <w:tabs>
          <w:tab w:val="left" w:pos="-720"/>
        </w:tabs>
        <w:spacing w:line="240" w:lineRule="atLeast"/>
        <w:ind w:left="-30" w:right="-30"/>
        <w:jc w:val="center"/>
        <w:rPr>
          <w:spacing w:val="-3"/>
          <w:sz w:val="24"/>
        </w:rPr>
      </w:pPr>
      <w:r>
        <w:rPr>
          <w:noProof/>
          <w:spacing w:val="-3"/>
          <w:sz w:val="24"/>
        </w:rPr>
        <w:drawing>
          <wp:inline distT="0" distB="0" distL="0" distR="0" wp14:anchorId="2D691C10" wp14:editId="01BDC2BB">
            <wp:extent cx="4450080" cy="5928360"/>
            <wp:effectExtent l="0" t="0" r="7620" b="0"/>
            <wp:docPr id="158355214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0080" cy="5928360"/>
                    </a:xfrm>
                    <a:prstGeom prst="rect">
                      <a:avLst/>
                    </a:prstGeom>
                    <a:noFill/>
                    <a:ln>
                      <a:noFill/>
                    </a:ln>
                  </pic:spPr>
                </pic:pic>
              </a:graphicData>
            </a:graphic>
          </wp:inline>
        </w:drawing>
      </w:r>
      <w:r>
        <w:rPr>
          <w:vanish/>
          <w:spacing w:val="-3"/>
          <w:sz w:val="24"/>
        </w:rPr>
        <w:fldChar w:fldCharType="begin"/>
      </w:r>
      <w:r>
        <w:rPr>
          <w:vanish/>
          <w:spacing w:val="-3"/>
          <w:sz w:val="24"/>
        </w:rPr>
        <w:instrText>SEQ Figure  \* ARABIC</w:instrText>
      </w:r>
      <w:r>
        <w:rPr>
          <w:vanish/>
          <w:spacing w:val="-3"/>
          <w:sz w:val="24"/>
        </w:rPr>
        <w:fldChar w:fldCharType="separate"/>
      </w:r>
      <w:r>
        <w:rPr>
          <w:noProof/>
          <w:vanish/>
          <w:spacing w:val="-3"/>
          <w:sz w:val="24"/>
        </w:rPr>
        <w:t>1</w:t>
      </w:r>
      <w:r>
        <w:rPr>
          <w:vanish/>
          <w:spacing w:val="-3"/>
          <w:sz w:val="24"/>
        </w:rPr>
        <w:fldChar w:fldCharType="end"/>
      </w:r>
    </w:p>
    <w:p w14:paraId="0615ACCD" w14:textId="77777777" w:rsidR="003C7F66" w:rsidRDefault="003C7F66" w:rsidP="003C7F66">
      <w:pPr>
        <w:pStyle w:val="Lgende"/>
        <w:framePr w:w="7310" w:h="10361" w:hSpace="27" w:wrap="auto" w:vAnchor="text" w:hAnchor="page" w:x="2544" w:y="24"/>
        <w:tabs>
          <w:tab w:val="left" w:pos="-720"/>
        </w:tabs>
        <w:spacing w:line="240" w:lineRule="atLeast"/>
        <w:ind w:left="-30" w:right="-30"/>
        <w:jc w:val="both"/>
        <w:rPr>
          <w:spacing w:val="-3"/>
          <w:sz w:val="24"/>
        </w:rPr>
      </w:pPr>
    </w:p>
    <w:p w14:paraId="0892F8D0" w14:textId="77777777" w:rsidR="003C7F66" w:rsidRDefault="003C7F66" w:rsidP="003C7F66">
      <w:pPr>
        <w:pStyle w:val="Lgende"/>
        <w:framePr w:w="7310" w:h="10361" w:hSpace="27" w:wrap="auto" w:vAnchor="text" w:hAnchor="page" w:x="2544" w:y="24"/>
        <w:tabs>
          <w:tab w:val="left" w:pos="-720"/>
        </w:tabs>
        <w:spacing w:line="240" w:lineRule="atLeast"/>
        <w:ind w:left="142" w:right="216"/>
        <w:jc w:val="both"/>
        <w:rPr>
          <w:rFonts w:ascii="Times New Roman" w:hAnsi="Times New Roman"/>
          <w:b/>
          <w:i/>
          <w:spacing w:val="-3"/>
          <w:szCs w:val="20"/>
        </w:rPr>
      </w:pPr>
      <w:r>
        <w:rPr>
          <w:rFonts w:ascii="Times New Roman" w:hAnsi="Times New Roman"/>
          <w:b/>
          <w:i/>
          <w:spacing w:val="-3"/>
          <w:szCs w:val="20"/>
        </w:rPr>
        <w:t>Le château de Dussen, un moment devenu hôtel de ville de la charmante localité de ce nom, est actuellement transformé en musée. Il se visite sur rendez-vous organisés par « les amis du château ».</w:t>
      </w:r>
    </w:p>
    <w:p w14:paraId="095FE9DB" w14:textId="77777777" w:rsidR="003C7F66" w:rsidRDefault="003C7F66" w:rsidP="003C7F66">
      <w:pPr>
        <w:framePr w:w="7310" w:h="10361" w:hSpace="27" w:wrap="auto" w:vAnchor="text" w:hAnchor="page" w:x="2544" w:y="24"/>
        <w:ind w:right="1066" w:firstLine="142"/>
        <w:rPr>
          <w:rFonts w:ascii="Times New Roman" w:hAnsi="Times New Roman"/>
          <w:i/>
          <w:sz w:val="20"/>
          <w:szCs w:val="20"/>
        </w:rPr>
      </w:pPr>
      <w:r>
        <w:rPr>
          <w:rFonts w:ascii="Times New Roman" w:hAnsi="Times New Roman"/>
          <w:i/>
          <w:sz w:val="20"/>
          <w:szCs w:val="20"/>
        </w:rPr>
        <w:t>Source : archives familiales van der Dussen.</w:t>
      </w:r>
    </w:p>
    <w:p w14:paraId="3F9B2311"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p>
    <w:p w14:paraId="3D9D18F8"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rFonts w:ascii="Arial" w:hAnsi="Arial" w:cs="Arial"/>
          <w:spacing w:val="-3"/>
          <w:sz w:val="22"/>
          <w:szCs w:val="22"/>
        </w:rPr>
        <w:t>Cela m'aurait demandé une patience dont je suis incapable, il faut bien que j'en convienne. J'avoue d'ailleurs que je porte plus d'intérêt aux hommes et à leur personnalité, qu'à leur gé</w:t>
      </w:r>
      <w:r>
        <w:rPr>
          <w:rFonts w:ascii="Arial" w:hAnsi="Arial" w:cs="Arial"/>
          <w:spacing w:val="-3"/>
          <w:sz w:val="22"/>
          <w:szCs w:val="22"/>
        </w:rPr>
        <w:softHyphen/>
        <w:t>néalogie. Or nous disposons d'in</w:t>
      </w:r>
      <w:r>
        <w:rPr>
          <w:rFonts w:ascii="Arial" w:hAnsi="Arial" w:cs="Arial"/>
          <w:spacing w:val="-3"/>
          <w:sz w:val="22"/>
          <w:szCs w:val="22"/>
        </w:rPr>
        <w:softHyphen/>
        <w:t>forma</w:t>
      </w:r>
      <w:r>
        <w:rPr>
          <w:rFonts w:ascii="Arial" w:hAnsi="Arial" w:cs="Arial"/>
          <w:spacing w:val="-3"/>
          <w:sz w:val="22"/>
          <w:szCs w:val="22"/>
        </w:rPr>
        <w:softHyphen/>
        <w:t>tions sûres qui nous per</w:t>
      </w:r>
      <w:r>
        <w:rPr>
          <w:rFonts w:ascii="Arial" w:hAnsi="Arial" w:cs="Arial"/>
          <w:spacing w:val="-3"/>
          <w:sz w:val="22"/>
          <w:szCs w:val="22"/>
        </w:rPr>
        <w:softHyphen/>
        <w:t>mettent de dégager une série de van der Dussen qui ont été mêlés aux événements de leur temps de manière plus ou moins remarqua</w:t>
      </w:r>
      <w:r>
        <w:rPr>
          <w:rFonts w:ascii="Arial" w:hAnsi="Arial" w:cs="Arial"/>
          <w:spacing w:val="-3"/>
          <w:sz w:val="22"/>
          <w:szCs w:val="22"/>
        </w:rPr>
        <w:softHyphen/>
        <w:t>ble. C'est autour de ceux</w:t>
      </w:r>
      <w:r>
        <w:rPr>
          <w:rFonts w:ascii="Arial" w:hAnsi="Arial" w:cs="Arial"/>
          <w:spacing w:val="-3"/>
          <w:sz w:val="22"/>
          <w:szCs w:val="22"/>
        </w:rPr>
        <w:noBreakHyphen/>
        <w:t>là que j'entends construire mon "essai". Pour le reste, je m'en remets à la généalo</w:t>
      </w:r>
      <w:r>
        <w:rPr>
          <w:rFonts w:ascii="Arial" w:hAnsi="Arial" w:cs="Arial"/>
          <w:spacing w:val="-3"/>
          <w:sz w:val="22"/>
          <w:szCs w:val="22"/>
        </w:rPr>
        <w:softHyphen/>
        <w:t xml:space="preserve">gie établie par Abraham </w:t>
      </w:r>
      <w:proofErr w:type="spellStart"/>
      <w:r>
        <w:rPr>
          <w:rFonts w:ascii="Arial" w:hAnsi="Arial" w:cs="Arial"/>
          <w:spacing w:val="-3"/>
          <w:sz w:val="22"/>
          <w:szCs w:val="22"/>
        </w:rPr>
        <w:t>Ferwerda</w:t>
      </w:r>
      <w:proofErr w:type="spellEnd"/>
      <w:r>
        <w:rPr>
          <w:rStyle w:val="appeldenote"/>
          <w:rFonts w:ascii="Arial" w:hAnsi="Arial" w:cs="Arial"/>
          <w:spacing w:val="-3"/>
          <w:sz w:val="22"/>
          <w:szCs w:val="22"/>
        </w:rPr>
        <w:footnoteReference w:id="2"/>
      </w:r>
      <w:r>
        <w:rPr>
          <w:rFonts w:ascii="Arial" w:hAnsi="Arial" w:cs="Arial"/>
          <w:spacing w:val="-3"/>
          <w:sz w:val="22"/>
          <w:szCs w:val="22"/>
        </w:rPr>
        <w:t xml:space="preserve">  en 1740, complétée au vu des </w:t>
      </w:r>
      <w:r>
        <w:rPr>
          <w:rFonts w:ascii="Arial" w:hAnsi="Arial" w:cs="Arial"/>
          <w:spacing w:val="-3"/>
          <w:sz w:val="22"/>
          <w:szCs w:val="22"/>
        </w:rPr>
        <w:lastRenderedPageBreak/>
        <w:t>archives familiales et corrigée de quelques erreurs qui le plus souvent ne sont que des coquilles</w:t>
      </w:r>
      <w:r>
        <w:rPr>
          <w:rStyle w:val="appeldenote"/>
          <w:rFonts w:ascii="Arial" w:hAnsi="Arial" w:cs="Arial"/>
          <w:spacing w:val="-3"/>
          <w:sz w:val="22"/>
          <w:szCs w:val="22"/>
        </w:rPr>
        <w:footnoteReference w:id="3"/>
      </w:r>
      <w:r>
        <w:rPr>
          <w:rFonts w:ascii="Arial" w:hAnsi="Arial" w:cs="Arial"/>
          <w:spacing w:val="-3"/>
          <w:sz w:val="22"/>
          <w:szCs w:val="22"/>
        </w:rPr>
        <w:t xml:space="preserve">. </w:t>
      </w:r>
    </w:p>
    <w:p w14:paraId="4ED3BB1C"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p>
    <w:p w14:paraId="2BBDF2EC" w14:textId="088C18EC"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r>
        <w:rPr>
          <w:noProof/>
          <w:lang w:val="fr-BE" w:eastAsia="fr-BE"/>
        </w:rPr>
        <w:drawing>
          <wp:inline distT="0" distB="0" distL="0" distR="0" wp14:anchorId="346663EF" wp14:editId="6AD856F0">
            <wp:extent cx="4709160" cy="3413760"/>
            <wp:effectExtent l="0" t="0" r="0" b="0"/>
            <wp:docPr id="40959338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9160" cy="3413760"/>
                    </a:xfrm>
                    <a:prstGeom prst="rect">
                      <a:avLst/>
                    </a:prstGeom>
                    <a:noFill/>
                    <a:ln>
                      <a:noFill/>
                    </a:ln>
                  </pic:spPr>
                </pic:pic>
              </a:graphicData>
            </a:graphic>
          </wp:inline>
        </w:drawing>
      </w:r>
    </w:p>
    <w:p w14:paraId="311D01BB" w14:textId="77777777" w:rsidR="003C7F66" w:rsidRDefault="003C7F66" w:rsidP="003C7F66">
      <w:pPr>
        <w:tabs>
          <w:tab w:val="left" w:pos="-1440"/>
          <w:tab w:val="left" w:pos="-720"/>
          <w:tab w:val="left" w:pos="0"/>
          <w:tab w:val="left" w:pos="225"/>
          <w:tab w:val="left" w:pos="720"/>
        </w:tabs>
        <w:spacing w:line="288" w:lineRule="atLeast"/>
        <w:jc w:val="both"/>
        <w:rPr>
          <w:rFonts w:ascii="Times New Roman" w:hAnsi="Times New Roman"/>
          <w:b/>
          <w:i/>
          <w:spacing w:val="-3"/>
          <w:sz w:val="20"/>
          <w:szCs w:val="20"/>
        </w:rPr>
      </w:pPr>
      <w:r>
        <w:rPr>
          <w:rFonts w:ascii="Arial" w:hAnsi="Arial" w:cs="Arial"/>
          <w:spacing w:val="-3"/>
          <w:sz w:val="22"/>
          <w:szCs w:val="22"/>
        </w:rPr>
        <w:t xml:space="preserve"> </w:t>
      </w:r>
      <w:r>
        <w:rPr>
          <w:rFonts w:ascii="Times New Roman" w:hAnsi="Times New Roman"/>
          <w:b/>
          <w:i/>
          <w:spacing w:val="-3"/>
          <w:sz w:val="20"/>
          <w:szCs w:val="20"/>
        </w:rPr>
        <w:t xml:space="preserve">Dussen d’après </w:t>
      </w:r>
      <w:proofErr w:type="spellStart"/>
      <w:r>
        <w:rPr>
          <w:rFonts w:ascii="Times New Roman" w:hAnsi="Times New Roman"/>
          <w:b/>
          <w:i/>
          <w:spacing w:val="-3"/>
          <w:sz w:val="20"/>
          <w:szCs w:val="20"/>
        </w:rPr>
        <w:t>Roelant</w:t>
      </w:r>
      <w:proofErr w:type="spellEnd"/>
      <w:r>
        <w:rPr>
          <w:rFonts w:ascii="Times New Roman" w:hAnsi="Times New Roman"/>
          <w:b/>
          <w:i/>
          <w:spacing w:val="-3"/>
          <w:sz w:val="20"/>
          <w:szCs w:val="20"/>
        </w:rPr>
        <w:t xml:space="preserve"> </w:t>
      </w:r>
      <w:proofErr w:type="spellStart"/>
      <w:r>
        <w:rPr>
          <w:rFonts w:ascii="Times New Roman" w:hAnsi="Times New Roman"/>
          <w:b/>
          <w:i/>
          <w:spacing w:val="-3"/>
          <w:sz w:val="20"/>
          <w:szCs w:val="20"/>
        </w:rPr>
        <w:t>Roghman</w:t>
      </w:r>
      <w:proofErr w:type="spellEnd"/>
    </w:p>
    <w:p w14:paraId="40D82D0A" w14:textId="77777777" w:rsidR="003C7F66" w:rsidRDefault="003C7F66" w:rsidP="003C7F66">
      <w:pPr>
        <w:tabs>
          <w:tab w:val="left" w:pos="-1440"/>
          <w:tab w:val="left" w:pos="-720"/>
          <w:tab w:val="left" w:pos="0"/>
          <w:tab w:val="left" w:pos="225"/>
          <w:tab w:val="left" w:pos="720"/>
        </w:tabs>
        <w:spacing w:line="288" w:lineRule="atLeast"/>
        <w:jc w:val="both"/>
        <w:rPr>
          <w:rFonts w:ascii="Times New Roman" w:hAnsi="Times New Roman"/>
          <w:i/>
          <w:spacing w:val="-3"/>
          <w:sz w:val="20"/>
          <w:szCs w:val="20"/>
        </w:rPr>
      </w:pPr>
      <w:r>
        <w:rPr>
          <w:rFonts w:ascii="Times New Roman" w:hAnsi="Times New Roman"/>
          <w:i/>
          <w:spacing w:val="-3"/>
          <w:sz w:val="20"/>
          <w:szCs w:val="20"/>
        </w:rPr>
        <w:t xml:space="preserve"> Source 1650 routeyou.com</w:t>
      </w:r>
    </w:p>
    <w:p w14:paraId="4044A4C3"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sz w:val="22"/>
          <w:szCs w:val="22"/>
        </w:rPr>
      </w:pPr>
    </w:p>
    <w:p w14:paraId="2471954C"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rPr>
      </w:pPr>
      <w:r>
        <w:rPr>
          <w:rFonts w:ascii="Arial" w:hAnsi="Arial" w:cs="Arial"/>
          <w:spacing w:val="-3"/>
        </w:rPr>
        <w:tab/>
        <w:t xml:space="preserve">Après avoir pris toutes ces précautions, je peux en arriver à un récit où l'on ne trouvera pas seulement ces honnêtes gens qui font l'honneur de toute famille, mais aussi l'un ou l'autre fripon qu'il ne me déplaît pas tellement de découvrir, comme cet </w:t>
      </w:r>
      <w:r>
        <w:rPr>
          <w:rFonts w:ascii="Arial" w:hAnsi="Arial" w:cs="Arial"/>
          <w:spacing w:val="-3"/>
        </w:rPr>
        <w:fldChar w:fldCharType="begin"/>
      </w:r>
      <w:r>
        <w:rPr>
          <w:rFonts w:ascii="Arial" w:hAnsi="Arial" w:cs="Arial"/>
          <w:spacing w:val="-3"/>
        </w:rPr>
        <w:instrText>XE "Adriaan (C-IX-5)"</w:instrText>
      </w:r>
      <w:r>
        <w:rPr>
          <w:rFonts w:ascii="Arial" w:hAnsi="Arial" w:cs="Arial"/>
          <w:spacing w:val="-3"/>
        </w:rPr>
        <w:fldChar w:fldCharType="end"/>
      </w:r>
      <w:r>
        <w:rPr>
          <w:rFonts w:ascii="Arial" w:hAnsi="Arial" w:cs="Arial"/>
          <w:spacing w:val="-3"/>
        </w:rPr>
        <w:t>Adriaan (C</w:t>
      </w:r>
      <w:r>
        <w:rPr>
          <w:rFonts w:ascii="Arial" w:hAnsi="Arial" w:cs="Arial"/>
          <w:spacing w:val="-3"/>
        </w:rPr>
        <w:noBreakHyphen/>
        <w:t>IX</w:t>
      </w:r>
      <w:r>
        <w:rPr>
          <w:rFonts w:ascii="Arial" w:hAnsi="Arial" w:cs="Arial"/>
          <w:spacing w:val="-3"/>
        </w:rPr>
        <w:noBreakHyphen/>
        <w:t>5) qui fut de toute évi</w:t>
      </w:r>
      <w:r>
        <w:rPr>
          <w:rFonts w:ascii="Arial" w:hAnsi="Arial" w:cs="Arial"/>
          <w:spacing w:val="-3"/>
        </w:rPr>
        <w:softHyphen/>
        <w:t>dence un redoutable esclavagiste dans l'archi</w:t>
      </w:r>
      <w:r>
        <w:rPr>
          <w:rFonts w:ascii="Arial" w:hAnsi="Arial" w:cs="Arial"/>
          <w:spacing w:val="-3"/>
        </w:rPr>
        <w:softHyphen/>
        <w:t>pel des Moluques tout au début du XVIIe siècle. En d'autres temps, peut</w:t>
      </w:r>
      <w:r>
        <w:rPr>
          <w:rFonts w:ascii="Arial" w:hAnsi="Arial" w:cs="Arial"/>
          <w:spacing w:val="-3"/>
        </w:rPr>
        <w:noBreakHyphen/>
        <w:t>être au</w:t>
      </w:r>
      <w:r>
        <w:rPr>
          <w:rFonts w:ascii="Arial" w:hAnsi="Arial" w:cs="Arial"/>
          <w:spacing w:val="-3"/>
        </w:rPr>
        <w:softHyphen/>
        <w:t>rais</w:t>
      </w:r>
      <w:r>
        <w:rPr>
          <w:rFonts w:ascii="Arial" w:hAnsi="Arial" w:cs="Arial"/>
          <w:spacing w:val="-3"/>
        </w:rPr>
        <w:noBreakHyphen/>
        <w:t>je jugé convenable d'enjoli</w:t>
      </w:r>
      <w:r>
        <w:rPr>
          <w:rFonts w:ascii="Arial" w:hAnsi="Arial" w:cs="Arial"/>
          <w:spacing w:val="-3"/>
        </w:rPr>
        <w:softHyphen/>
        <w:t>ver un peu son rôle ou d'en atté</w:t>
      </w:r>
      <w:r>
        <w:rPr>
          <w:rFonts w:ascii="Arial" w:hAnsi="Arial" w:cs="Arial"/>
          <w:spacing w:val="-3"/>
        </w:rPr>
        <w:softHyphen/>
        <w:t>nuer l'indiscutable vilenie. Je préfère me réjouir de son exis</w:t>
      </w:r>
      <w:r>
        <w:rPr>
          <w:rFonts w:ascii="Arial" w:hAnsi="Arial" w:cs="Arial"/>
          <w:spacing w:val="-3"/>
        </w:rPr>
        <w:softHyphen/>
        <w:t>tence qui, aurait</w:t>
      </w:r>
      <w:r>
        <w:rPr>
          <w:rFonts w:ascii="Arial" w:hAnsi="Arial" w:cs="Arial"/>
          <w:spacing w:val="-3"/>
        </w:rPr>
        <w:noBreakHyphen/>
        <w:t>on dit jadis, met d'autant mieux en lumière la vertu des autres. Encore que l'histoire, me semble-t-il, n'ait pas pour objet de nous donner des leçons de vertu.</w:t>
      </w:r>
    </w:p>
    <w:p w14:paraId="347950E3"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rPr>
      </w:pPr>
      <w:r>
        <w:rPr>
          <w:rFonts w:ascii="Arial" w:hAnsi="Arial" w:cs="Arial"/>
          <w:spacing w:val="-3"/>
        </w:rPr>
        <w:tab/>
        <w:t>Mais qu’importe : dans l'ensem</w:t>
      </w:r>
      <w:r>
        <w:rPr>
          <w:rFonts w:ascii="Arial" w:hAnsi="Arial" w:cs="Arial"/>
          <w:spacing w:val="-3"/>
        </w:rPr>
        <w:softHyphen/>
        <w:t>ble, ils furent surtout gens pai</w:t>
      </w:r>
      <w:r>
        <w:rPr>
          <w:rFonts w:ascii="Arial" w:hAnsi="Arial" w:cs="Arial"/>
          <w:spacing w:val="-3"/>
        </w:rPr>
        <w:softHyphen/>
        <w:t xml:space="preserve">sibles, fidèles à leurs souverains et à leur Dieu, se conformant remarquablement à la devise qui est celle de leur famille, "Nec </w:t>
      </w:r>
      <w:proofErr w:type="spellStart"/>
      <w:r>
        <w:rPr>
          <w:rFonts w:ascii="Arial" w:hAnsi="Arial" w:cs="Arial"/>
          <w:spacing w:val="-3"/>
        </w:rPr>
        <w:t>temere</w:t>
      </w:r>
      <w:proofErr w:type="spellEnd"/>
      <w:r>
        <w:rPr>
          <w:rFonts w:ascii="Arial" w:hAnsi="Arial" w:cs="Arial"/>
          <w:spacing w:val="-3"/>
        </w:rPr>
        <w:t>, nec timide". Ni témérai</w:t>
      </w:r>
      <w:r>
        <w:rPr>
          <w:rFonts w:ascii="Arial" w:hAnsi="Arial" w:cs="Arial"/>
          <w:spacing w:val="-3"/>
        </w:rPr>
        <w:softHyphen/>
        <w:t xml:space="preserve">re, ni timide. On aimerait certes une devise plus </w:t>
      </w:r>
      <w:proofErr w:type="spellStart"/>
      <w:r>
        <w:rPr>
          <w:rFonts w:ascii="Arial" w:hAnsi="Arial" w:cs="Arial"/>
          <w:spacing w:val="-3"/>
        </w:rPr>
        <w:t>caracolante</w:t>
      </w:r>
      <w:proofErr w:type="spellEnd"/>
      <w:r>
        <w:rPr>
          <w:rFonts w:ascii="Arial" w:hAnsi="Arial" w:cs="Arial"/>
          <w:spacing w:val="-3"/>
        </w:rPr>
        <w:t xml:space="preserve">, mais enfin, nos ancêtres l'ont choisie à leur mesure. </w:t>
      </w:r>
    </w:p>
    <w:p w14:paraId="2D20EADC"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rPr>
      </w:pPr>
    </w:p>
    <w:p w14:paraId="62DEBDF4" w14:textId="77777777" w:rsidR="003C7F66" w:rsidRDefault="003C7F66" w:rsidP="003C7F66">
      <w:pPr>
        <w:tabs>
          <w:tab w:val="left" w:pos="-1440"/>
          <w:tab w:val="left" w:pos="-720"/>
          <w:tab w:val="left" w:pos="0"/>
          <w:tab w:val="left" w:pos="225"/>
          <w:tab w:val="left" w:pos="720"/>
        </w:tabs>
        <w:spacing w:line="288" w:lineRule="atLeast"/>
        <w:jc w:val="both"/>
        <w:rPr>
          <w:rFonts w:ascii="Arial" w:hAnsi="Arial" w:cs="Arial"/>
          <w:spacing w:val="-3"/>
        </w:rPr>
      </w:pPr>
      <w:r>
        <w:rPr>
          <w:rFonts w:ascii="Arial" w:hAnsi="Arial" w:cs="Arial"/>
          <w:spacing w:val="-3"/>
        </w:rPr>
        <w:t xml:space="preserve"> N'ont</w:t>
      </w:r>
      <w:r>
        <w:rPr>
          <w:rFonts w:ascii="Arial" w:hAnsi="Arial" w:cs="Arial"/>
          <w:spacing w:val="-3"/>
        </w:rPr>
        <w:noBreakHyphen/>
        <w:t>ils pas bien fait ?</w:t>
      </w:r>
    </w:p>
    <w:p w14:paraId="162A3726" w14:textId="77777777" w:rsidR="003C7F66" w:rsidRDefault="003C7F66" w:rsidP="003C7F66">
      <w:pPr>
        <w:tabs>
          <w:tab w:val="left" w:pos="-720"/>
        </w:tabs>
        <w:suppressAutoHyphens/>
        <w:spacing w:line="240" w:lineRule="atLeast"/>
        <w:jc w:val="center"/>
        <w:rPr>
          <w:spacing w:val="-3"/>
        </w:rPr>
      </w:pPr>
      <w:r>
        <w:rPr>
          <w:spacing w:val="-3"/>
        </w:rPr>
        <w:br w:type="page"/>
      </w:r>
    </w:p>
    <w:p w14:paraId="6C9269CB" w14:textId="77777777" w:rsidR="003C7F66" w:rsidRDefault="003C7F66" w:rsidP="003C7F66">
      <w:pPr>
        <w:tabs>
          <w:tab w:val="left" w:pos="-720"/>
        </w:tabs>
        <w:suppressAutoHyphens/>
        <w:spacing w:line="240" w:lineRule="atLeast"/>
        <w:jc w:val="center"/>
        <w:rPr>
          <w:spacing w:val="-3"/>
        </w:rPr>
      </w:pPr>
    </w:p>
    <w:p w14:paraId="47F18B67" w14:textId="77777777" w:rsidR="003C7F66" w:rsidRDefault="003C7F66" w:rsidP="003C7F66">
      <w:pPr>
        <w:tabs>
          <w:tab w:val="left" w:pos="-720"/>
        </w:tabs>
        <w:suppressAutoHyphens/>
        <w:spacing w:line="240" w:lineRule="atLeast"/>
        <w:jc w:val="center"/>
        <w:rPr>
          <w:spacing w:val="-3"/>
        </w:rPr>
      </w:pPr>
    </w:p>
    <w:p w14:paraId="187DD599" w14:textId="77777777" w:rsidR="003C7F66" w:rsidRDefault="003C7F66" w:rsidP="003C7F66">
      <w:pPr>
        <w:tabs>
          <w:tab w:val="left" w:pos="-720"/>
        </w:tabs>
        <w:suppressAutoHyphens/>
        <w:spacing w:line="240" w:lineRule="atLeast"/>
        <w:jc w:val="center"/>
        <w:rPr>
          <w:spacing w:val="-3"/>
        </w:rPr>
      </w:pPr>
    </w:p>
    <w:p w14:paraId="2E7806A1" w14:textId="77777777" w:rsidR="003C7F66" w:rsidRDefault="003C7F66" w:rsidP="003C7F66">
      <w:pPr>
        <w:tabs>
          <w:tab w:val="left" w:pos="-720"/>
        </w:tabs>
        <w:suppressAutoHyphens/>
        <w:spacing w:line="240" w:lineRule="atLeast"/>
        <w:jc w:val="center"/>
        <w:rPr>
          <w:spacing w:val="-3"/>
        </w:rPr>
      </w:pPr>
    </w:p>
    <w:p w14:paraId="4DA3233B" w14:textId="77777777" w:rsidR="003C7F66" w:rsidRDefault="003C7F66" w:rsidP="003C7F66">
      <w:pPr>
        <w:tabs>
          <w:tab w:val="left" w:pos="-720"/>
        </w:tabs>
        <w:suppressAutoHyphens/>
        <w:spacing w:line="240" w:lineRule="atLeast"/>
        <w:jc w:val="center"/>
        <w:rPr>
          <w:spacing w:val="-3"/>
        </w:rPr>
      </w:pPr>
    </w:p>
    <w:p w14:paraId="068B78FC" w14:textId="77777777" w:rsidR="003C7F66" w:rsidRDefault="003C7F66" w:rsidP="003C7F66">
      <w:pPr>
        <w:tabs>
          <w:tab w:val="left" w:pos="-720"/>
        </w:tabs>
        <w:suppressAutoHyphens/>
        <w:spacing w:line="240" w:lineRule="atLeast"/>
        <w:jc w:val="center"/>
        <w:rPr>
          <w:spacing w:val="-3"/>
        </w:rPr>
      </w:pPr>
    </w:p>
    <w:p w14:paraId="2FAD1A43" w14:textId="77777777" w:rsidR="003C7F66" w:rsidRDefault="003C7F66" w:rsidP="003C7F66">
      <w:pPr>
        <w:tabs>
          <w:tab w:val="left" w:pos="-720"/>
        </w:tabs>
        <w:suppressAutoHyphens/>
        <w:spacing w:line="240" w:lineRule="atLeast"/>
        <w:jc w:val="center"/>
        <w:rPr>
          <w:spacing w:val="-3"/>
        </w:rPr>
      </w:pPr>
    </w:p>
    <w:p w14:paraId="1ED55774" w14:textId="77777777" w:rsidR="003C7F66" w:rsidRDefault="003C7F66" w:rsidP="003C7F66">
      <w:pPr>
        <w:tabs>
          <w:tab w:val="left" w:pos="-720"/>
        </w:tabs>
        <w:suppressAutoHyphens/>
        <w:spacing w:line="240" w:lineRule="atLeast"/>
        <w:jc w:val="center"/>
        <w:rPr>
          <w:spacing w:val="-3"/>
        </w:rPr>
      </w:pPr>
    </w:p>
    <w:p w14:paraId="7988D22E" w14:textId="77777777" w:rsidR="003C7F66" w:rsidRDefault="003C7F66" w:rsidP="003C7F66">
      <w:pPr>
        <w:tabs>
          <w:tab w:val="left" w:pos="-720"/>
        </w:tabs>
        <w:suppressAutoHyphens/>
        <w:spacing w:line="240" w:lineRule="atLeast"/>
        <w:jc w:val="center"/>
        <w:rPr>
          <w:spacing w:val="-3"/>
        </w:rPr>
      </w:pPr>
    </w:p>
    <w:p w14:paraId="10F43523" w14:textId="77777777" w:rsidR="003C7F66" w:rsidRDefault="003C7F66" w:rsidP="003C7F66">
      <w:pPr>
        <w:tabs>
          <w:tab w:val="left" w:pos="-720"/>
        </w:tabs>
        <w:suppressAutoHyphens/>
        <w:spacing w:line="240" w:lineRule="atLeast"/>
        <w:jc w:val="center"/>
        <w:rPr>
          <w:spacing w:val="-3"/>
        </w:rPr>
      </w:pPr>
    </w:p>
    <w:p w14:paraId="03A72E19" w14:textId="77777777" w:rsidR="003C7F66" w:rsidRDefault="003C7F66" w:rsidP="003C7F66">
      <w:pPr>
        <w:tabs>
          <w:tab w:val="left" w:pos="-720"/>
        </w:tabs>
        <w:suppressAutoHyphens/>
        <w:spacing w:line="240" w:lineRule="atLeast"/>
        <w:jc w:val="center"/>
        <w:rPr>
          <w:spacing w:val="-3"/>
        </w:rPr>
      </w:pPr>
    </w:p>
    <w:p w14:paraId="3FA03944" w14:textId="77777777" w:rsidR="003C7F66" w:rsidRDefault="003C7F66" w:rsidP="003C7F66">
      <w:pPr>
        <w:tabs>
          <w:tab w:val="left" w:pos="-720"/>
        </w:tabs>
        <w:suppressAutoHyphens/>
        <w:spacing w:line="240" w:lineRule="atLeast"/>
        <w:jc w:val="center"/>
        <w:rPr>
          <w:spacing w:val="-3"/>
        </w:rPr>
      </w:pPr>
    </w:p>
    <w:p w14:paraId="00C1CAC9" w14:textId="77777777" w:rsidR="003C7F66" w:rsidRDefault="003C7F66" w:rsidP="003C7F66">
      <w:pPr>
        <w:tabs>
          <w:tab w:val="left" w:pos="-720"/>
        </w:tabs>
        <w:suppressAutoHyphens/>
        <w:spacing w:line="240" w:lineRule="atLeast"/>
        <w:jc w:val="center"/>
        <w:rPr>
          <w:spacing w:val="-3"/>
        </w:rPr>
      </w:pPr>
    </w:p>
    <w:p w14:paraId="258D35C5" w14:textId="77777777" w:rsidR="003C7F66" w:rsidRDefault="003C7F66" w:rsidP="003C7F66">
      <w:pPr>
        <w:tabs>
          <w:tab w:val="left" w:pos="-720"/>
        </w:tabs>
        <w:suppressAutoHyphens/>
        <w:spacing w:line="240" w:lineRule="atLeast"/>
        <w:jc w:val="center"/>
        <w:rPr>
          <w:spacing w:val="-3"/>
        </w:rPr>
      </w:pPr>
    </w:p>
    <w:p w14:paraId="35549B9D" w14:textId="77777777" w:rsidR="003C7F66" w:rsidRDefault="003C7F66" w:rsidP="003C7F66">
      <w:pPr>
        <w:tabs>
          <w:tab w:val="left" w:pos="-720"/>
        </w:tabs>
        <w:suppressAutoHyphens/>
        <w:spacing w:line="240" w:lineRule="atLeast"/>
        <w:jc w:val="center"/>
        <w:rPr>
          <w:rFonts w:ascii="Arial" w:hAnsi="Arial" w:cs="Arial"/>
          <w:b/>
          <w:spacing w:val="-3"/>
          <w:sz w:val="52"/>
          <w:szCs w:val="52"/>
        </w:rPr>
      </w:pPr>
      <w:r>
        <w:rPr>
          <w:rFonts w:ascii="Arial" w:hAnsi="Arial" w:cs="Arial"/>
          <w:b/>
          <w:spacing w:val="-3"/>
          <w:sz w:val="52"/>
          <w:szCs w:val="52"/>
        </w:rPr>
        <w:t>LIVRE    I.</w:t>
      </w:r>
    </w:p>
    <w:p w14:paraId="09E29B3C" w14:textId="77777777" w:rsidR="003C7F66" w:rsidRDefault="003C7F66" w:rsidP="003C7F66">
      <w:pPr>
        <w:tabs>
          <w:tab w:val="left" w:pos="-720"/>
        </w:tabs>
        <w:suppressAutoHyphens/>
        <w:spacing w:line="240" w:lineRule="atLeast"/>
        <w:jc w:val="center"/>
        <w:rPr>
          <w:rFonts w:ascii="Arial" w:hAnsi="Arial" w:cs="Arial"/>
          <w:b/>
          <w:spacing w:val="-3"/>
          <w:sz w:val="52"/>
          <w:szCs w:val="52"/>
        </w:rPr>
      </w:pPr>
    </w:p>
    <w:p w14:paraId="556A09AD" w14:textId="77777777" w:rsidR="003C7F66" w:rsidRDefault="003C7F66" w:rsidP="003C7F66">
      <w:pPr>
        <w:tabs>
          <w:tab w:val="left" w:pos="-720"/>
        </w:tabs>
        <w:suppressAutoHyphens/>
        <w:spacing w:line="240" w:lineRule="atLeast"/>
        <w:jc w:val="center"/>
        <w:rPr>
          <w:rFonts w:ascii="Arial" w:hAnsi="Arial" w:cs="Arial"/>
          <w:b/>
          <w:spacing w:val="-3"/>
          <w:sz w:val="52"/>
          <w:szCs w:val="52"/>
        </w:rPr>
      </w:pPr>
    </w:p>
    <w:p w14:paraId="60020EDF" w14:textId="77777777" w:rsidR="003C7F66" w:rsidRDefault="003C7F66" w:rsidP="003C7F66">
      <w:pPr>
        <w:tabs>
          <w:tab w:val="left" w:pos="-720"/>
        </w:tabs>
        <w:suppressAutoHyphens/>
        <w:spacing w:line="240" w:lineRule="atLeast"/>
        <w:jc w:val="center"/>
        <w:rPr>
          <w:rFonts w:ascii="Arial" w:hAnsi="Arial" w:cs="Arial"/>
          <w:b/>
          <w:spacing w:val="-3"/>
          <w:sz w:val="52"/>
          <w:szCs w:val="52"/>
        </w:rPr>
      </w:pPr>
      <w:r>
        <w:rPr>
          <w:rFonts w:ascii="Arial" w:hAnsi="Arial" w:cs="Arial"/>
          <w:b/>
          <w:spacing w:val="-3"/>
          <w:sz w:val="52"/>
          <w:szCs w:val="52"/>
        </w:rPr>
        <w:t>L’HISTOIRE ET LES HOMMES</w:t>
      </w:r>
      <w:r>
        <w:rPr>
          <w:rFonts w:ascii="Arial" w:hAnsi="Arial" w:cs="Arial"/>
          <w:b/>
          <w:spacing w:val="-3"/>
          <w:sz w:val="52"/>
          <w:szCs w:val="52"/>
        </w:rPr>
        <w:br w:type="page"/>
      </w:r>
    </w:p>
    <w:p w14:paraId="4A015B13" w14:textId="77777777" w:rsidR="003C7F66" w:rsidRDefault="003C7F66" w:rsidP="003C7F66">
      <w:pPr>
        <w:tabs>
          <w:tab w:val="left" w:pos="-720"/>
        </w:tabs>
        <w:suppressAutoHyphens/>
        <w:spacing w:line="240" w:lineRule="atLeast"/>
        <w:jc w:val="both"/>
        <w:rPr>
          <w:spacing w:val="-3"/>
        </w:rPr>
      </w:pPr>
    </w:p>
    <w:p w14:paraId="310FCE7B" w14:textId="77777777" w:rsidR="003C7F66" w:rsidRDefault="003C7F66" w:rsidP="003C7F66">
      <w:pPr>
        <w:widowControl/>
        <w:pBdr>
          <w:top w:val="single" w:sz="4" w:space="1" w:color="auto"/>
          <w:left w:val="single" w:sz="4" w:space="4" w:color="auto"/>
          <w:bottom w:val="single" w:sz="4" w:space="1" w:color="auto"/>
          <w:right w:val="single" w:sz="4" w:space="4" w:color="auto"/>
        </w:pBdr>
        <w:tabs>
          <w:tab w:val="center" w:pos="4680"/>
        </w:tabs>
        <w:suppressAutoHyphens/>
        <w:overflowPunct w:val="0"/>
        <w:jc w:val="both"/>
        <w:rPr>
          <w:spacing w:val="-3"/>
          <w:sz w:val="29"/>
          <w:szCs w:val="20"/>
          <w:lang w:val="fr-BE" w:eastAsia="fr-BE"/>
        </w:rPr>
      </w:pPr>
      <w:r>
        <w:rPr>
          <w:spacing w:val="-3"/>
          <w:sz w:val="29"/>
          <w:szCs w:val="20"/>
          <w:lang w:val="fr-BE" w:eastAsia="fr-BE"/>
        </w:rPr>
        <w:tab/>
        <w:t>TABLE DES MATIERES</w:t>
      </w:r>
    </w:p>
    <w:p w14:paraId="467111B6" w14:textId="77777777" w:rsidR="003C7F66" w:rsidRDefault="003C7F66" w:rsidP="003C7F66">
      <w:pPr>
        <w:widowControl/>
        <w:tabs>
          <w:tab w:val="center" w:pos="4680"/>
        </w:tabs>
        <w:suppressAutoHyphens/>
        <w:overflowPunct w:val="0"/>
        <w:jc w:val="both"/>
        <w:rPr>
          <w:spacing w:val="-3"/>
          <w:sz w:val="29"/>
          <w:szCs w:val="20"/>
          <w:lang w:val="fr-BE" w:eastAsia="fr-BE"/>
        </w:rPr>
      </w:pPr>
    </w:p>
    <w:p w14:paraId="7AC14277" w14:textId="77777777" w:rsidR="003C7F66" w:rsidRDefault="003C7F66" w:rsidP="003C7F66">
      <w:pPr>
        <w:widowControl/>
        <w:tabs>
          <w:tab w:val="center" w:pos="4680"/>
        </w:tabs>
        <w:suppressAutoHyphens/>
        <w:overflowPunct w:val="0"/>
        <w:jc w:val="both"/>
        <w:rPr>
          <w:spacing w:val="-3"/>
          <w:sz w:val="29"/>
          <w:szCs w:val="20"/>
          <w:lang w:val="fr-BE" w:eastAsia="fr-BE"/>
        </w:rPr>
      </w:pPr>
    </w:p>
    <w:p w14:paraId="631FB6C8" w14:textId="77777777" w:rsidR="003C7F66" w:rsidRDefault="003C7F66" w:rsidP="003C7F66">
      <w:pPr>
        <w:widowControl/>
        <w:tabs>
          <w:tab w:val="left" w:pos="-612"/>
          <w:tab w:val="left" w:pos="108"/>
          <w:tab w:val="left" w:pos="828"/>
          <w:tab w:val="left" w:pos="1092"/>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 w:val="left" w:pos="10188"/>
          <w:tab w:val="left" w:pos="10908"/>
          <w:tab w:val="left" w:pos="11628"/>
          <w:tab w:val="left" w:pos="12348"/>
          <w:tab w:val="left" w:pos="13068"/>
          <w:tab w:val="left" w:pos="13788"/>
          <w:tab w:val="left" w:pos="14508"/>
          <w:tab w:val="left" w:pos="15228"/>
          <w:tab w:val="left" w:pos="15948"/>
          <w:tab w:val="left" w:pos="16668"/>
          <w:tab w:val="left" w:pos="17388"/>
          <w:tab w:val="left" w:pos="18108"/>
          <w:tab w:val="left" w:pos="18828"/>
          <w:tab w:val="left" w:pos="19548"/>
        </w:tabs>
        <w:overflowPunct w:val="0"/>
        <w:spacing w:line="288" w:lineRule="auto"/>
        <w:jc w:val="both"/>
        <w:rPr>
          <w:rFonts w:ascii="Times New Roman" w:hAnsi="Times New Roman"/>
          <w:spacing w:val="-3"/>
          <w:sz w:val="22"/>
          <w:szCs w:val="20"/>
          <w:lang w:val="fr-BE" w:eastAsia="fr-BE"/>
        </w:rPr>
      </w:pPr>
    </w:p>
    <w:p w14:paraId="52B3F1B1" w14:textId="77777777" w:rsidR="003C7F66" w:rsidRDefault="003C7F66" w:rsidP="003C7F66">
      <w:pPr>
        <w:widowControl/>
        <w:tabs>
          <w:tab w:val="left" w:pos="-612"/>
          <w:tab w:val="left" w:pos="851"/>
          <w:tab w:val="left" w:pos="1092"/>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 w:val="left" w:pos="10188"/>
          <w:tab w:val="left" w:pos="10908"/>
          <w:tab w:val="left" w:pos="11628"/>
          <w:tab w:val="left" w:pos="12348"/>
          <w:tab w:val="left" w:pos="13068"/>
          <w:tab w:val="left" w:pos="13788"/>
          <w:tab w:val="left" w:pos="14508"/>
          <w:tab w:val="left" w:pos="15228"/>
          <w:tab w:val="left" w:pos="15948"/>
          <w:tab w:val="left" w:pos="16668"/>
          <w:tab w:val="left" w:pos="17388"/>
          <w:tab w:val="left" w:pos="18108"/>
          <w:tab w:val="left" w:pos="18828"/>
          <w:tab w:val="left" w:pos="19548"/>
        </w:tabs>
        <w:overflowPunct w:val="0"/>
        <w:ind w:left="851"/>
        <w:jc w:val="center"/>
        <w:rPr>
          <w:rFonts w:ascii="Times New Roman" w:hAnsi="Times New Roman"/>
          <w:b/>
          <w:spacing w:val="-3"/>
          <w:szCs w:val="20"/>
          <w:lang w:val="fr-BE" w:eastAsia="fr-BE"/>
        </w:rPr>
      </w:pPr>
      <w:r>
        <w:rPr>
          <w:rFonts w:ascii="Times New Roman" w:hAnsi="Times New Roman"/>
          <w:b/>
          <w:spacing w:val="-3"/>
          <w:szCs w:val="20"/>
          <w:lang w:val="fr-BE" w:eastAsia="fr-BE"/>
        </w:rPr>
        <w:t>LIVRE I : L'HISTOIRE ET LES HOMMES</w:t>
      </w:r>
    </w:p>
    <w:p w14:paraId="5C4C07BD" w14:textId="77777777" w:rsidR="003C7F66" w:rsidRDefault="003C7F66" w:rsidP="003C7F66">
      <w:pPr>
        <w:widowControl/>
        <w:tabs>
          <w:tab w:val="left" w:pos="-612"/>
          <w:tab w:val="left" w:pos="108"/>
          <w:tab w:val="left" w:pos="828"/>
          <w:tab w:val="left" w:pos="1092"/>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 w:val="left" w:pos="10188"/>
          <w:tab w:val="left" w:pos="10908"/>
          <w:tab w:val="left" w:pos="11628"/>
          <w:tab w:val="left" w:pos="12348"/>
          <w:tab w:val="left" w:pos="13068"/>
          <w:tab w:val="left" w:pos="13788"/>
          <w:tab w:val="left" w:pos="14508"/>
          <w:tab w:val="left" w:pos="15228"/>
          <w:tab w:val="left" w:pos="15948"/>
          <w:tab w:val="left" w:pos="16668"/>
          <w:tab w:val="left" w:pos="17388"/>
          <w:tab w:val="left" w:pos="18108"/>
          <w:tab w:val="left" w:pos="18828"/>
          <w:tab w:val="left" w:pos="19548"/>
        </w:tabs>
        <w:overflowPunct w:val="0"/>
        <w:jc w:val="both"/>
        <w:rPr>
          <w:rFonts w:ascii="Times New Roman" w:hAnsi="Times New Roman"/>
          <w:spacing w:val="-3"/>
          <w:szCs w:val="20"/>
          <w:lang w:val="fr-BE" w:eastAsia="fr-BE"/>
        </w:rPr>
      </w:pPr>
    </w:p>
    <w:p w14:paraId="6BD1C1D6"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I - Décadence impériale et anarchie féodale</w:t>
      </w:r>
      <w:r>
        <w:rPr>
          <w:rFonts w:ascii="Times New Roman" w:hAnsi="Times New Roman"/>
          <w:spacing w:val="-3"/>
          <w:szCs w:val="20"/>
          <w:lang w:val="fr-BE" w:eastAsia="fr-BE"/>
        </w:rPr>
        <w:tab/>
        <w:t>1</w:t>
      </w:r>
    </w:p>
    <w:p w14:paraId="69062953"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 xml:space="preserve">II - Le premier seigneur de </w:t>
      </w:r>
      <w:proofErr w:type="spellStart"/>
      <w:r>
        <w:rPr>
          <w:rFonts w:ascii="Times New Roman" w:hAnsi="Times New Roman"/>
          <w:spacing w:val="-3"/>
          <w:szCs w:val="20"/>
          <w:lang w:val="fr-BE" w:eastAsia="fr-BE"/>
        </w:rPr>
        <w:t>Dussen</w:t>
      </w:r>
      <w:proofErr w:type="spellEnd"/>
      <w:r>
        <w:rPr>
          <w:rFonts w:ascii="Times New Roman" w:hAnsi="Times New Roman"/>
          <w:spacing w:val="-3"/>
          <w:szCs w:val="20"/>
          <w:lang w:val="fr-BE" w:eastAsia="fr-BE"/>
        </w:rPr>
        <w:tab/>
        <w:t>8</w:t>
      </w:r>
    </w:p>
    <w:p w14:paraId="2C6C3549"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III - Floris de Hollande et Jean de Hainaut</w:t>
      </w:r>
      <w:r>
        <w:rPr>
          <w:rFonts w:ascii="Times New Roman" w:hAnsi="Times New Roman"/>
          <w:spacing w:val="-3"/>
          <w:szCs w:val="20"/>
          <w:lang w:val="fr-BE" w:eastAsia="fr-BE"/>
        </w:rPr>
        <w:tab/>
        <w:t>16</w:t>
      </w:r>
    </w:p>
    <w:p w14:paraId="4E450D15"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 xml:space="preserve">IV - Les mésaventures de Jehan de le </w:t>
      </w:r>
      <w:proofErr w:type="spellStart"/>
      <w:r>
        <w:rPr>
          <w:rFonts w:ascii="Times New Roman" w:hAnsi="Times New Roman"/>
          <w:spacing w:val="-3"/>
          <w:szCs w:val="20"/>
          <w:lang w:val="fr-BE" w:eastAsia="fr-BE"/>
        </w:rPr>
        <w:t>Dusche</w:t>
      </w:r>
      <w:proofErr w:type="spellEnd"/>
      <w:r>
        <w:rPr>
          <w:rFonts w:ascii="Times New Roman" w:hAnsi="Times New Roman"/>
          <w:spacing w:val="-3"/>
          <w:szCs w:val="20"/>
          <w:lang w:val="fr-BE" w:eastAsia="fr-BE"/>
        </w:rPr>
        <w:tab/>
        <w:t>27</w:t>
      </w:r>
    </w:p>
    <w:p w14:paraId="4A13B71E"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V - Les Pays-Bas deviennent bourguignons</w:t>
      </w:r>
      <w:r>
        <w:rPr>
          <w:rFonts w:ascii="Times New Roman" w:hAnsi="Times New Roman"/>
          <w:spacing w:val="-3"/>
          <w:szCs w:val="20"/>
          <w:lang w:val="fr-BE" w:eastAsia="fr-BE"/>
        </w:rPr>
        <w:tab/>
        <w:t>35</w:t>
      </w:r>
    </w:p>
    <w:p w14:paraId="7164E797"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VI - Disputes ménagères chez les chevaliers teutoni</w:t>
      </w:r>
      <w:r>
        <w:rPr>
          <w:rFonts w:ascii="Times New Roman" w:hAnsi="Times New Roman"/>
          <w:spacing w:val="-3"/>
          <w:szCs w:val="20"/>
          <w:lang w:val="fr-BE" w:eastAsia="fr-BE"/>
        </w:rPr>
        <w:softHyphen/>
        <w:t>ques</w:t>
      </w:r>
      <w:r>
        <w:rPr>
          <w:rFonts w:ascii="Times New Roman" w:hAnsi="Times New Roman"/>
          <w:spacing w:val="-3"/>
          <w:szCs w:val="20"/>
          <w:lang w:val="fr-BE" w:eastAsia="fr-BE"/>
        </w:rPr>
        <w:tab/>
        <w:t>45</w:t>
      </w:r>
    </w:p>
    <w:p w14:paraId="4715890F"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VII - La fin des ducs de Bourgogne</w:t>
      </w:r>
      <w:r>
        <w:rPr>
          <w:rFonts w:ascii="Times New Roman" w:hAnsi="Times New Roman"/>
          <w:spacing w:val="-3"/>
          <w:szCs w:val="20"/>
          <w:lang w:val="fr-BE" w:eastAsia="fr-BE"/>
        </w:rPr>
        <w:tab/>
        <w:t>60</w:t>
      </w:r>
    </w:p>
    <w:p w14:paraId="2037F25F"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VIII - Une étrange affaire à Delft</w:t>
      </w:r>
      <w:r>
        <w:rPr>
          <w:rFonts w:ascii="Times New Roman" w:hAnsi="Times New Roman"/>
          <w:spacing w:val="-3"/>
          <w:szCs w:val="20"/>
          <w:lang w:val="fr-BE" w:eastAsia="fr-BE"/>
        </w:rPr>
        <w:tab/>
        <w:t>72</w:t>
      </w:r>
    </w:p>
    <w:p w14:paraId="1D59EBE6"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IX - Charles Quint et la réforme</w:t>
      </w:r>
      <w:r>
        <w:rPr>
          <w:rFonts w:ascii="Times New Roman" w:hAnsi="Times New Roman"/>
          <w:spacing w:val="-3"/>
          <w:szCs w:val="20"/>
          <w:lang w:val="fr-BE" w:eastAsia="fr-BE"/>
        </w:rPr>
        <w:tab/>
        <w:t>83</w:t>
      </w:r>
    </w:p>
    <w:p w14:paraId="1DBB91AD"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 - Albe le cruel</w:t>
      </w:r>
      <w:r>
        <w:rPr>
          <w:rFonts w:ascii="Times New Roman" w:hAnsi="Times New Roman"/>
          <w:spacing w:val="-3"/>
          <w:szCs w:val="20"/>
          <w:lang w:val="fr-BE" w:eastAsia="fr-BE"/>
        </w:rPr>
        <w:tab/>
        <w:t>97</w:t>
      </w:r>
    </w:p>
    <w:p w14:paraId="3FD05963"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XI - Don Juan le romantique déçu</w:t>
      </w:r>
      <w:r>
        <w:rPr>
          <w:rFonts w:ascii="Times New Roman" w:hAnsi="Times New Roman"/>
          <w:spacing w:val="-3"/>
          <w:szCs w:val="20"/>
          <w:lang w:val="fr-BE" w:eastAsia="fr-BE"/>
        </w:rPr>
        <w:tab/>
        <w:t>106</w:t>
      </w:r>
    </w:p>
    <w:p w14:paraId="37020601"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XII - Génial Alexandre Farnèse</w:t>
      </w:r>
      <w:r>
        <w:rPr>
          <w:rFonts w:ascii="Times New Roman" w:hAnsi="Times New Roman"/>
          <w:spacing w:val="-3"/>
          <w:szCs w:val="20"/>
          <w:lang w:val="fr-BE" w:eastAsia="fr-BE"/>
        </w:rPr>
        <w:tab/>
        <w:t>114</w:t>
      </w:r>
    </w:p>
    <w:p w14:paraId="63AD2270"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 xml:space="preserve">XIII- Première visite au </w:t>
      </w:r>
      <w:proofErr w:type="spellStart"/>
      <w:r>
        <w:rPr>
          <w:rFonts w:ascii="Times New Roman" w:hAnsi="Times New Roman"/>
          <w:spacing w:val="-3"/>
          <w:szCs w:val="20"/>
          <w:lang w:val="fr-BE" w:eastAsia="fr-BE"/>
        </w:rPr>
        <w:t>Memorial</w:t>
      </w:r>
      <w:proofErr w:type="spellEnd"/>
      <w:r>
        <w:rPr>
          <w:rFonts w:ascii="Times New Roman" w:hAnsi="Times New Roman"/>
          <w:spacing w:val="-3"/>
          <w:szCs w:val="20"/>
          <w:lang w:val="fr-BE" w:eastAsia="fr-BE"/>
        </w:rPr>
        <w:t xml:space="preserve"> </w:t>
      </w:r>
      <w:proofErr w:type="spellStart"/>
      <w:r>
        <w:rPr>
          <w:rFonts w:ascii="Times New Roman" w:hAnsi="Times New Roman"/>
          <w:spacing w:val="-3"/>
          <w:szCs w:val="20"/>
          <w:lang w:val="fr-BE" w:eastAsia="fr-BE"/>
        </w:rPr>
        <w:t>Boucksken</w:t>
      </w:r>
      <w:proofErr w:type="spellEnd"/>
      <w:r>
        <w:rPr>
          <w:rFonts w:ascii="Times New Roman" w:hAnsi="Times New Roman"/>
          <w:spacing w:val="-3"/>
          <w:szCs w:val="20"/>
          <w:lang w:val="fr-BE" w:eastAsia="fr-BE"/>
        </w:rPr>
        <w:tab/>
        <w:t>127</w:t>
      </w:r>
    </w:p>
    <w:p w14:paraId="040F06DF"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XIV - Naissance et décadence d'un empire</w:t>
      </w:r>
      <w:r>
        <w:rPr>
          <w:rFonts w:ascii="Times New Roman" w:hAnsi="Times New Roman"/>
          <w:spacing w:val="-3"/>
          <w:szCs w:val="20"/>
          <w:lang w:val="fr-BE" w:eastAsia="fr-BE"/>
        </w:rPr>
        <w:tab/>
        <w:t>138</w:t>
      </w:r>
    </w:p>
    <w:p w14:paraId="4F8746DE"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XV - La séparation</w:t>
      </w:r>
      <w:r>
        <w:rPr>
          <w:rFonts w:ascii="Times New Roman" w:hAnsi="Times New Roman"/>
          <w:spacing w:val="-3"/>
          <w:szCs w:val="20"/>
          <w:lang w:val="fr-BE" w:eastAsia="fr-BE"/>
        </w:rPr>
        <w:tab/>
        <w:t>153</w:t>
      </w:r>
    </w:p>
    <w:p w14:paraId="13B692C9"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XVI - Querelles de Hollandais</w:t>
      </w:r>
      <w:r>
        <w:rPr>
          <w:rFonts w:ascii="Times New Roman" w:hAnsi="Times New Roman"/>
          <w:spacing w:val="-3"/>
          <w:szCs w:val="20"/>
          <w:lang w:val="fr-BE" w:eastAsia="fr-BE"/>
        </w:rPr>
        <w:tab/>
        <w:t>161</w:t>
      </w:r>
    </w:p>
    <w:p w14:paraId="5E29DE38"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 xml:space="preserve">XVII - Retour au </w:t>
      </w:r>
      <w:proofErr w:type="spellStart"/>
      <w:r>
        <w:rPr>
          <w:rFonts w:ascii="Times New Roman" w:hAnsi="Times New Roman"/>
          <w:spacing w:val="-3"/>
          <w:szCs w:val="20"/>
          <w:lang w:val="fr-BE" w:eastAsia="fr-BE"/>
        </w:rPr>
        <w:t>Boucksken</w:t>
      </w:r>
      <w:proofErr w:type="spellEnd"/>
      <w:r>
        <w:rPr>
          <w:rFonts w:ascii="Times New Roman" w:hAnsi="Times New Roman"/>
          <w:spacing w:val="-3"/>
          <w:szCs w:val="20"/>
          <w:lang w:val="fr-BE" w:eastAsia="fr-BE"/>
        </w:rPr>
        <w:tab/>
        <w:t>170</w:t>
      </w:r>
    </w:p>
    <w:p w14:paraId="073EE2D6"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XVIII - Les Provinces Unies : une puissance qu'il faut abattre</w:t>
      </w:r>
      <w:r>
        <w:rPr>
          <w:rFonts w:ascii="Times New Roman" w:hAnsi="Times New Roman"/>
          <w:spacing w:val="-3"/>
          <w:szCs w:val="20"/>
          <w:lang w:val="fr-BE" w:eastAsia="fr-BE"/>
        </w:rPr>
        <w:tab/>
        <w:t>177</w:t>
      </w:r>
    </w:p>
    <w:p w14:paraId="1290F314"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XIX - Les hommes de la mer</w:t>
      </w:r>
      <w:r>
        <w:rPr>
          <w:rFonts w:ascii="Times New Roman" w:hAnsi="Times New Roman"/>
          <w:spacing w:val="-3"/>
          <w:szCs w:val="20"/>
          <w:lang w:val="fr-BE" w:eastAsia="fr-BE"/>
        </w:rPr>
        <w:tab/>
        <w:t>191</w:t>
      </w:r>
    </w:p>
    <w:p w14:paraId="5DC9F6BE"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XX - Bruno, un homme de paix</w:t>
      </w:r>
      <w:r>
        <w:rPr>
          <w:rFonts w:ascii="Times New Roman" w:hAnsi="Times New Roman"/>
          <w:spacing w:val="-3"/>
          <w:szCs w:val="20"/>
          <w:lang w:val="fr-BE" w:eastAsia="fr-BE"/>
        </w:rPr>
        <w:tab/>
        <w:t>207</w:t>
      </w:r>
    </w:p>
    <w:p w14:paraId="280BC4DF"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 xml:space="preserve">XXI - Les confidences de </w:t>
      </w:r>
      <w:proofErr w:type="spellStart"/>
      <w:r>
        <w:rPr>
          <w:rFonts w:ascii="Times New Roman" w:hAnsi="Times New Roman"/>
          <w:spacing w:val="-3"/>
          <w:szCs w:val="20"/>
          <w:lang w:val="fr-BE" w:eastAsia="fr-BE"/>
        </w:rPr>
        <w:t>Bodegrave</w:t>
      </w:r>
      <w:proofErr w:type="spellEnd"/>
      <w:r>
        <w:rPr>
          <w:rFonts w:ascii="Times New Roman" w:hAnsi="Times New Roman"/>
          <w:spacing w:val="-3"/>
          <w:szCs w:val="20"/>
          <w:lang w:val="fr-BE" w:eastAsia="fr-BE"/>
        </w:rPr>
        <w:tab/>
        <w:t>220</w:t>
      </w:r>
    </w:p>
    <w:p w14:paraId="668C5D6D"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XXII - Torcy vient à La Haye</w:t>
      </w:r>
      <w:r>
        <w:rPr>
          <w:rFonts w:ascii="Times New Roman" w:hAnsi="Times New Roman"/>
          <w:spacing w:val="-3"/>
          <w:szCs w:val="20"/>
          <w:lang w:val="fr-BE" w:eastAsia="fr-BE"/>
        </w:rPr>
        <w:tab/>
        <w:t>227</w:t>
      </w:r>
    </w:p>
    <w:p w14:paraId="31E90434"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 xml:space="preserve">XXIII - Les disputes de </w:t>
      </w:r>
      <w:proofErr w:type="spellStart"/>
      <w:r>
        <w:rPr>
          <w:rFonts w:ascii="Times New Roman" w:hAnsi="Times New Roman"/>
          <w:spacing w:val="-3"/>
          <w:szCs w:val="20"/>
          <w:lang w:val="fr-BE" w:eastAsia="fr-BE"/>
        </w:rPr>
        <w:t>Geertruidenberg</w:t>
      </w:r>
      <w:proofErr w:type="spellEnd"/>
      <w:r>
        <w:rPr>
          <w:rFonts w:ascii="Times New Roman" w:hAnsi="Times New Roman"/>
          <w:spacing w:val="-3"/>
          <w:szCs w:val="20"/>
          <w:lang w:val="fr-BE" w:eastAsia="fr-BE"/>
        </w:rPr>
        <w:tab/>
        <w:t>237</w:t>
      </w:r>
    </w:p>
    <w:p w14:paraId="5352FE0E"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XXIV - La conférence d'Utrecht</w:t>
      </w:r>
      <w:r>
        <w:rPr>
          <w:rFonts w:ascii="Times New Roman" w:hAnsi="Times New Roman"/>
          <w:spacing w:val="-3"/>
          <w:szCs w:val="20"/>
          <w:lang w:val="fr-BE" w:eastAsia="fr-BE"/>
        </w:rPr>
        <w:tab/>
        <w:t>247</w:t>
      </w:r>
    </w:p>
    <w:p w14:paraId="31E93DA6"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XXV - Un homme que Voltaire détesta</w:t>
      </w:r>
      <w:r>
        <w:rPr>
          <w:rFonts w:ascii="Times New Roman" w:hAnsi="Times New Roman"/>
          <w:spacing w:val="-3"/>
          <w:szCs w:val="20"/>
          <w:lang w:val="fr-BE" w:eastAsia="fr-BE"/>
        </w:rPr>
        <w:tab/>
        <w:t>258</w:t>
      </w:r>
    </w:p>
    <w:p w14:paraId="5BEEC59F"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XXVI - Les restes de la correspondance de Bruno</w:t>
      </w:r>
      <w:r>
        <w:rPr>
          <w:rFonts w:ascii="Times New Roman" w:hAnsi="Times New Roman"/>
          <w:spacing w:val="-3"/>
          <w:szCs w:val="20"/>
          <w:lang w:val="fr-BE" w:eastAsia="fr-BE"/>
        </w:rPr>
        <w:tab/>
        <w:t>268</w:t>
      </w:r>
    </w:p>
    <w:p w14:paraId="72204711"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 xml:space="preserve">XXVII - Les sires de </w:t>
      </w:r>
      <w:proofErr w:type="spellStart"/>
      <w:r>
        <w:rPr>
          <w:rFonts w:ascii="Times New Roman" w:hAnsi="Times New Roman"/>
          <w:spacing w:val="-3"/>
          <w:szCs w:val="20"/>
          <w:lang w:val="fr-BE" w:eastAsia="fr-BE"/>
        </w:rPr>
        <w:t>Kestergat</w:t>
      </w:r>
      <w:proofErr w:type="spellEnd"/>
      <w:r>
        <w:rPr>
          <w:rFonts w:ascii="Times New Roman" w:hAnsi="Times New Roman"/>
          <w:spacing w:val="-3"/>
          <w:szCs w:val="20"/>
          <w:lang w:val="fr-BE" w:eastAsia="fr-BE"/>
        </w:rPr>
        <w:tab/>
        <w:t>289</w:t>
      </w:r>
    </w:p>
    <w:p w14:paraId="5B533D01"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 xml:space="preserve">XXVIII - La restauration de </w:t>
      </w:r>
      <w:proofErr w:type="spellStart"/>
      <w:r>
        <w:rPr>
          <w:rFonts w:ascii="Times New Roman" w:hAnsi="Times New Roman"/>
          <w:spacing w:val="-3"/>
          <w:szCs w:val="20"/>
          <w:lang w:val="fr-BE" w:eastAsia="fr-BE"/>
        </w:rPr>
        <w:t>Kestergat</w:t>
      </w:r>
      <w:proofErr w:type="spellEnd"/>
      <w:r>
        <w:rPr>
          <w:rFonts w:ascii="Times New Roman" w:hAnsi="Times New Roman"/>
          <w:spacing w:val="-3"/>
          <w:szCs w:val="20"/>
          <w:lang w:val="fr-BE" w:eastAsia="fr-BE"/>
        </w:rPr>
        <w:t xml:space="preserve"> (1969-1975)</w:t>
      </w:r>
      <w:r>
        <w:rPr>
          <w:rFonts w:ascii="Times New Roman" w:hAnsi="Times New Roman"/>
          <w:spacing w:val="-3"/>
          <w:szCs w:val="20"/>
          <w:lang w:val="fr-BE" w:eastAsia="fr-BE"/>
        </w:rPr>
        <w:tab/>
        <w:t>306</w:t>
      </w:r>
    </w:p>
    <w:p w14:paraId="23582383"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XXIX - Suite et non-fin</w:t>
      </w:r>
      <w:r>
        <w:rPr>
          <w:rFonts w:ascii="Times New Roman" w:hAnsi="Times New Roman"/>
          <w:spacing w:val="-3"/>
          <w:szCs w:val="20"/>
          <w:lang w:val="fr-BE" w:eastAsia="fr-BE"/>
        </w:rPr>
        <w:tab/>
        <w:t>307</w:t>
      </w:r>
    </w:p>
    <w:p w14:paraId="07570B65" w14:textId="77777777" w:rsidR="003C7F66" w:rsidRDefault="003C7F66" w:rsidP="003C7F66">
      <w:pPr>
        <w:widowControl/>
        <w:tabs>
          <w:tab w:val="right" w:pos="7704"/>
        </w:tabs>
        <w:overflowPunct w:val="0"/>
        <w:ind w:left="1418"/>
        <w:jc w:val="both"/>
        <w:rPr>
          <w:rFonts w:ascii="Times New Roman" w:hAnsi="Times New Roman"/>
          <w:spacing w:val="-3"/>
          <w:szCs w:val="20"/>
          <w:lang w:val="fr-BE" w:eastAsia="fr-BE"/>
        </w:rPr>
      </w:pPr>
      <w:r>
        <w:rPr>
          <w:rFonts w:ascii="Times New Roman" w:hAnsi="Times New Roman"/>
          <w:spacing w:val="-3"/>
          <w:szCs w:val="20"/>
          <w:lang w:val="fr-BE" w:eastAsia="fr-BE"/>
        </w:rPr>
        <w:t>XXX - En guise d'index de la première partie</w:t>
      </w:r>
      <w:r>
        <w:rPr>
          <w:rFonts w:ascii="Times New Roman" w:hAnsi="Times New Roman"/>
          <w:spacing w:val="-3"/>
          <w:szCs w:val="20"/>
          <w:lang w:val="fr-BE" w:eastAsia="fr-BE"/>
        </w:rPr>
        <w:tab/>
        <w:t>309</w:t>
      </w:r>
    </w:p>
    <w:p w14:paraId="315CDB03" w14:textId="77777777" w:rsidR="003C7F66" w:rsidRDefault="003C7F66" w:rsidP="003C7F66">
      <w:pPr>
        <w:widowControl/>
        <w:autoSpaceDE/>
        <w:autoSpaceDN/>
        <w:adjustRightInd/>
        <w:rPr>
          <w:rFonts w:ascii="Times New Roman" w:hAnsi="Times New Roman"/>
          <w:spacing w:val="-3"/>
          <w:szCs w:val="20"/>
          <w:lang w:val="fr-BE" w:eastAsia="fr-BE"/>
        </w:rPr>
        <w:sectPr w:rsidR="003C7F66">
          <w:pgSz w:w="11906" w:h="16838"/>
          <w:pgMar w:top="1417" w:right="1417" w:bottom="1417" w:left="1417" w:header="708" w:footer="708" w:gutter="0"/>
          <w:pgNumType w:start="2"/>
          <w:cols w:space="720"/>
        </w:sectPr>
      </w:pPr>
    </w:p>
    <w:p w14:paraId="524ADA34" w14:textId="77777777" w:rsidR="003C7F66" w:rsidRDefault="003C7F66" w:rsidP="003C7F66">
      <w:pPr>
        <w:widowControl/>
        <w:autoSpaceDE/>
        <w:autoSpaceDN/>
        <w:adjustRightInd/>
        <w:rPr>
          <w:spacing w:val="-3"/>
        </w:rPr>
        <w:sectPr w:rsidR="003C7F66">
          <w:type w:val="continuous"/>
          <w:pgSz w:w="11906" w:h="16838"/>
          <w:pgMar w:top="1417" w:right="1417" w:bottom="1417" w:left="1417" w:header="708" w:footer="708" w:gutter="0"/>
          <w:pgNumType w:start="0"/>
          <w:cols w:space="720"/>
        </w:sectPr>
      </w:pPr>
    </w:p>
    <w:p w14:paraId="1CA1EE1C" w14:textId="77777777" w:rsidR="003C7F66" w:rsidRDefault="003C7F66" w:rsidP="003C7F66">
      <w:pPr>
        <w:tabs>
          <w:tab w:val="center" w:pos="3685"/>
        </w:tabs>
        <w:spacing w:line="288" w:lineRule="atLeast"/>
        <w:rPr>
          <w:spacing w:val="-3"/>
          <w:sz w:val="22"/>
          <w:szCs w:val="22"/>
        </w:rPr>
      </w:pPr>
    </w:p>
    <w:p w14:paraId="0B386D42" w14:textId="77777777" w:rsidR="003C7F66" w:rsidRDefault="003C7F66" w:rsidP="003C7F66">
      <w:pPr>
        <w:tabs>
          <w:tab w:val="center" w:pos="3685"/>
        </w:tabs>
        <w:spacing w:line="288" w:lineRule="atLeast"/>
        <w:rPr>
          <w:spacing w:val="-3"/>
          <w:sz w:val="22"/>
          <w:szCs w:val="22"/>
        </w:rPr>
      </w:pPr>
    </w:p>
    <w:p w14:paraId="0EC44297" w14:textId="77777777" w:rsidR="003C7F66" w:rsidRDefault="003C7F66" w:rsidP="003C7F66">
      <w:pPr>
        <w:tabs>
          <w:tab w:val="center" w:pos="3685"/>
        </w:tabs>
        <w:spacing w:line="288" w:lineRule="atLeast"/>
        <w:rPr>
          <w:spacing w:val="-3"/>
          <w:sz w:val="22"/>
          <w:szCs w:val="22"/>
        </w:rPr>
      </w:pPr>
    </w:p>
    <w:p w14:paraId="1A3B4485" w14:textId="77777777" w:rsidR="003C7F66" w:rsidRDefault="003C7F66" w:rsidP="003C7F66">
      <w:pPr>
        <w:tabs>
          <w:tab w:val="center" w:pos="3685"/>
        </w:tabs>
        <w:spacing w:line="288" w:lineRule="atLeast"/>
        <w:rPr>
          <w:spacing w:val="-3"/>
          <w:sz w:val="22"/>
          <w:szCs w:val="22"/>
        </w:rPr>
      </w:pPr>
    </w:p>
    <w:p w14:paraId="6EC0557D" w14:textId="77777777" w:rsidR="003C7F66" w:rsidRDefault="003C7F66" w:rsidP="003C7F66">
      <w:pPr>
        <w:tabs>
          <w:tab w:val="center" w:pos="3685"/>
        </w:tabs>
        <w:spacing w:line="288" w:lineRule="atLeast"/>
        <w:rPr>
          <w:spacing w:val="-3"/>
          <w:sz w:val="22"/>
          <w:szCs w:val="22"/>
        </w:rPr>
      </w:pPr>
    </w:p>
    <w:p w14:paraId="639C9EEF" w14:textId="77777777" w:rsidR="003C7F66" w:rsidRDefault="003C7F66" w:rsidP="003C7F66">
      <w:pPr>
        <w:tabs>
          <w:tab w:val="left" w:pos="-1440"/>
          <w:tab w:val="left" w:pos="-720"/>
          <w:tab w:val="left" w:pos="0"/>
          <w:tab w:val="left" w:pos="240"/>
          <w:tab w:val="left" w:pos="720"/>
        </w:tabs>
        <w:spacing w:line="288" w:lineRule="atLeast"/>
        <w:jc w:val="both"/>
        <w:rPr>
          <w:spacing w:val="-3"/>
        </w:rPr>
      </w:pPr>
    </w:p>
    <w:p w14:paraId="0A8A20DA" w14:textId="77777777" w:rsidR="003C7F66" w:rsidRDefault="003C7F66" w:rsidP="003C7F66">
      <w:pPr>
        <w:tabs>
          <w:tab w:val="left" w:pos="-1440"/>
          <w:tab w:val="left" w:pos="-720"/>
          <w:tab w:val="left" w:pos="0"/>
          <w:tab w:val="left" w:pos="240"/>
          <w:tab w:val="left" w:pos="720"/>
        </w:tabs>
        <w:spacing w:line="288" w:lineRule="atLeast"/>
        <w:jc w:val="both"/>
        <w:rPr>
          <w:spacing w:val="-3"/>
        </w:rPr>
      </w:pPr>
    </w:p>
    <w:p w14:paraId="701AFF7E" w14:textId="77777777" w:rsidR="003C7F66" w:rsidRDefault="003C7F66" w:rsidP="003C7F66">
      <w:pPr>
        <w:tabs>
          <w:tab w:val="left" w:pos="-1440"/>
          <w:tab w:val="left" w:pos="-720"/>
          <w:tab w:val="left" w:pos="0"/>
          <w:tab w:val="left" w:pos="240"/>
          <w:tab w:val="left" w:pos="720"/>
        </w:tabs>
        <w:spacing w:line="288" w:lineRule="atLeast"/>
        <w:jc w:val="both"/>
        <w:rPr>
          <w:spacing w:val="-3"/>
        </w:rPr>
      </w:pPr>
    </w:p>
    <w:p w14:paraId="56C87CBC" w14:textId="77777777" w:rsidR="003C7F66" w:rsidRDefault="003C7F66" w:rsidP="003C7F66">
      <w:pPr>
        <w:tabs>
          <w:tab w:val="left" w:pos="-1440"/>
          <w:tab w:val="left" w:pos="-720"/>
          <w:tab w:val="left" w:pos="0"/>
          <w:tab w:val="left" w:pos="240"/>
          <w:tab w:val="left" w:pos="720"/>
        </w:tabs>
        <w:spacing w:line="288" w:lineRule="atLeast"/>
        <w:jc w:val="both"/>
        <w:rPr>
          <w:spacing w:val="-3"/>
        </w:rPr>
      </w:pPr>
    </w:p>
    <w:p w14:paraId="64660ACB" w14:textId="77777777" w:rsidR="003C7F66" w:rsidRDefault="003C7F66" w:rsidP="003C7F66">
      <w:pPr>
        <w:tabs>
          <w:tab w:val="left" w:pos="-1440"/>
          <w:tab w:val="left" w:pos="-720"/>
          <w:tab w:val="left" w:pos="0"/>
          <w:tab w:val="left" w:pos="240"/>
          <w:tab w:val="left" w:pos="720"/>
        </w:tabs>
        <w:spacing w:line="288" w:lineRule="atLeast"/>
        <w:jc w:val="both"/>
        <w:rPr>
          <w:spacing w:val="-3"/>
        </w:rPr>
      </w:pPr>
    </w:p>
    <w:p w14:paraId="39B8E710"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b/>
          <w:i/>
          <w:spacing w:val="-3"/>
        </w:rPr>
      </w:pPr>
    </w:p>
    <w:p w14:paraId="05851813" w14:textId="77777777" w:rsidR="003C7F66" w:rsidRDefault="003C7F66" w:rsidP="003C7F66">
      <w:pPr>
        <w:pBdr>
          <w:top w:val="single" w:sz="4" w:space="1" w:color="auto"/>
          <w:left w:val="single" w:sz="4" w:space="4" w:color="auto"/>
          <w:bottom w:val="single" w:sz="4" w:space="1" w:color="auto"/>
          <w:right w:val="single" w:sz="4" w:space="4" w:color="auto"/>
        </w:pBdr>
        <w:tabs>
          <w:tab w:val="center" w:pos="3685"/>
        </w:tabs>
        <w:spacing w:line="288" w:lineRule="atLeast"/>
        <w:jc w:val="center"/>
        <w:rPr>
          <w:rFonts w:ascii="Arial" w:hAnsi="Arial" w:cs="Arial"/>
          <w:b/>
          <w:i/>
          <w:spacing w:val="-3"/>
        </w:rPr>
      </w:pPr>
    </w:p>
    <w:p w14:paraId="5DF93A69" w14:textId="77777777" w:rsidR="003C7F66" w:rsidRDefault="003C7F66" w:rsidP="003C7F66">
      <w:pPr>
        <w:pBdr>
          <w:top w:val="single" w:sz="4" w:space="1" w:color="auto"/>
          <w:left w:val="single" w:sz="4" w:space="4" w:color="auto"/>
          <w:bottom w:val="single" w:sz="4" w:space="1" w:color="auto"/>
          <w:right w:val="single" w:sz="4" w:space="4" w:color="auto"/>
        </w:pBdr>
        <w:tabs>
          <w:tab w:val="center" w:pos="3685"/>
        </w:tabs>
        <w:spacing w:line="288" w:lineRule="atLeast"/>
        <w:jc w:val="center"/>
        <w:rPr>
          <w:rFonts w:ascii="Arial" w:hAnsi="Arial" w:cs="Arial"/>
          <w:b/>
          <w:i/>
          <w:spacing w:val="-3"/>
        </w:rPr>
      </w:pPr>
      <w:r>
        <w:rPr>
          <w:rFonts w:ascii="Arial" w:hAnsi="Arial" w:cs="Arial"/>
          <w:b/>
          <w:i/>
          <w:spacing w:val="-3"/>
        </w:rPr>
        <w:t>I.</w:t>
      </w:r>
    </w:p>
    <w:p w14:paraId="3D42C01C" w14:textId="77777777" w:rsidR="003C7F66" w:rsidRDefault="003C7F66" w:rsidP="003C7F66">
      <w:pPr>
        <w:pBdr>
          <w:top w:val="single" w:sz="4" w:space="1" w:color="auto"/>
          <w:left w:val="single" w:sz="4" w:space="4" w:color="auto"/>
          <w:bottom w:val="single" w:sz="4" w:space="1" w:color="auto"/>
          <w:right w:val="single" w:sz="4" w:space="4" w:color="auto"/>
        </w:pBdr>
        <w:tabs>
          <w:tab w:val="center" w:pos="3685"/>
        </w:tabs>
        <w:spacing w:line="288" w:lineRule="atLeast"/>
        <w:jc w:val="center"/>
        <w:rPr>
          <w:rFonts w:ascii="Arial" w:hAnsi="Arial" w:cs="Arial"/>
          <w:b/>
          <w:i/>
          <w:spacing w:val="-3"/>
        </w:rPr>
      </w:pPr>
    </w:p>
    <w:p w14:paraId="44D0D693" w14:textId="77777777" w:rsidR="003C7F66" w:rsidRDefault="003C7F66" w:rsidP="003C7F66">
      <w:pPr>
        <w:pBdr>
          <w:top w:val="single" w:sz="4" w:space="1" w:color="auto"/>
          <w:left w:val="single" w:sz="4" w:space="4" w:color="auto"/>
          <w:bottom w:val="single" w:sz="4" w:space="1" w:color="auto"/>
          <w:right w:val="single" w:sz="4" w:space="4" w:color="auto"/>
        </w:pBdr>
        <w:tabs>
          <w:tab w:val="center" w:pos="3685"/>
        </w:tabs>
        <w:spacing w:line="288" w:lineRule="atLeast"/>
        <w:jc w:val="center"/>
        <w:rPr>
          <w:rFonts w:ascii="Arial" w:hAnsi="Arial" w:cs="Arial"/>
          <w:b/>
          <w:i/>
          <w:spacing w:val="-3"/>
        </w:rPr>
      </w:pPr>
      <w:r>
        <w:rPr>
          <w:rFonts w:ascii="Arial" w:hAnsi="Arial" w:cs="Arial"/>
          <w:b/>
          <w:i/>
          <w:spacing w:val="-3"/>
        </w:rPr>
        <w:t>DECADENCE IMPERIALE ET</w:t>
      </w:r>
    </w:p>
    <w:p w14:paraId="1AC4AE88" w14:textId="77777777" w:rsidR="003C7F66" w:rsidRDefault="003C7F66" w:rsidP="003C7F66">
      <w:pPr>
        <w:pBdr>
          <w:top w:val="single" w:sz="4" w:space="1" w:color="auto"/>
          <w:left w:val="single" w:sz="4" w:space="4" w:color="auto"/>
          <w:bottom w:val="single" w:sz="4" w:space="1" w:color="auto"/>
          <w:right w:val="single" w:sz="4" w:space="4" w:color="auto"/>
        </w:pBdr>
        <w:tabs>
          <w:tab w:val="center" w:pos="3685"/>
        </w:tabs>
        <w:spacing w:line="288" w:lineRule="atLeast"/>
        <w:jc w:val="center"/>
        <w:rPr>
          <w:rFonts w:ascii="Arial" w:hAnsi="Arial" w:cs="Arial"/>
          <w:b/>
          <w:i/>
          <w:spacing w:val="-3"/>
        </w:rPr>
      </w:pPr>
      <w:r>
        <w:rPr>
          <w:rFonts w:ascii="Arial" w:hAnsi="Arial" w:cs="Arial"/>
          <w:b/>
          <w:i/>
          <w:spacing w:val="-3"/>
        </w:rPr>
        <w:t>ANARCHIE FEODALE.</w:t>
      </w:r>
    </w:p>
    <w:p w14:paraId="066844D1" w14:textId="77777777" w:rsidR="003C7F66" w:rsidRDefault="003C7F66" w:rsidP="003C7F66">
      <w:pPr>
        <w:pBdr>
          <w:top w:val="single" w:sz="4" w:space="1" w:color="auto"/>
          <w:left w:val="single" w:sz="4" w:space="4" w:color="auto"/>
          <w:bottom w:val="single" w:sz="4" w:space="1" w:color="auto"/>
          <w:right w:val="single" w:sz="4" w:space="4" w:color="auto"/>
        </w:pBdr>
        <w:tabs>
          <w:tab w:val="center" w:pos="3685"/>
        </w:tabs>
        <w:spacing w:line="288" w:lineRule="atLeast"/>
        <w:jc w:val="center"/>
        <w:rPr>
          <w:rFonts w:ascii="Arial" w:hAnsi="Arial" w:cs="Arial"/>
          <w:b/>
          <w:i/>
          <w:spacing w:val="-3"/>
        </w:rPr>
      </w:pPr>
    </w:p>
    <w:p w14:paraId="6924BC3F" w14:textId="77777777" w:rsidR="003C7F66" w:rsidRDefault="003C7F66" w:rsidP="003C7F66">
      <w:pPr>
        <w:tabs>
          <w:tab w:val="left" w:pos="-1440"/>
          <w:tab w:val="left" w:pos="-720"/>
          <w:tab w:val="left" w:pos="0"/>
          <w:tab w:val="left" w:pos="240"/>
          <w:tab w:val="left" w:pos="720"/>
        </w:tabs>
        <w:spacing w:line="288" w:lineRule="atLeast"/>
        <w:jc w:val="center"/>
        <w:rPr>
          <w:rFonts w:ascii="Arial" w:hAnsi="Arial" w:cs="Arial"/>
          <w:spacing w:val="-3"/>
          <w:sz w:val="22"/>
          <w:szCs w:val="22"/>
        </w:rPr>
      </w:pPr>
    </w:p>
    <w:p w14:paraId="4156B12D"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p>
    <w:p w14:paraId="35D7E197"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p>
    <w:p w14:paraId="35F63A51"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b/>
          <w:bCs/>
          <w:spacing w:val="-3"/>
          <w:sz w:val="22"/>
          <w:szCs w:val="22"/>
        </w:rPr>
        <w:tab/>
      </w:r>
      <w:r>
        <w:rPr>
          <w:rFonts w:ascii="Arial" w:hAnsi="Arial" w:cs="Arial"/>
          <w:bCs/>
          <w:spacing w:val="-3"/>
          <w:sz w:val="22"/>
          <w:szCs w:val="22"/>
        </w:rPr>
        <w:t>A</w:t>
      </w:r>
      <w:r>
        <w:rPr>
          <w:rFonts w:ascii="Arial" w:hAnsi="Arial" w:cs="Arial"/>
          <w:spacing w:val="-3"/>
          <w:sz w:val="22"/>
          <w:szCs w:val="22"/>
        </w:rPr>
        <w:t>u moment où</w:t>
      </w:r>
      <w:r>
        <w:rPr>
          <w:rFonts w:ascii="Arial" w:hAnsi="Arial" w:cs="Arial"/>
          <w:spacing w:val="-3"/>
          <w:sz w:val="22"/>
          <w:szCs w:val="22"/>
          <w:vertAlign w:val="subscript"/>
        </w:rPr>
        <w:softHyphen/>
      </w:r>
      <w:r>
        <w:rPr>
          <w:rFonts w:ascii="Arial" w:hAnsi="Arial" w:cs="Arial"/>
          <w:spacing w:val="-3"/>
          <w:sz w:val="22"/>
          <w:szCs w:val="22"/>
        </w:rPr>
        <w:t xml:space="preserve"> commence notre histoire, au milieu du XIIIe siècle, on voit s'effriter le rêve de Charlema</w:t>
      </w:r>
      <w:r>
        <w:rPr>
          <w:rFonts w:ascii="Arial" w:hAnsi="Arial" w:cs="Arial"/>
          <w:spacing w:val="-3"/>
          <w:sz w:val="22"/>
          <w:szCs w:val="22"/>
        </w:rPr>
        <w:softHyphen/>
        <w:t>gne de constituer un empire universel et chrétien. D'abord morcelée par les hérita</w:t>
      </w:r>
      <w:r>
        <w:rPr>
          <w:rFonts w:ascii="Arial" w:hAnsi="Arial" w:cs="Arial"/>
          <w:spacing w:val="-3"/>
          <w:sz w:val="22"/>
          <w:szCs w:val="22"/>
        </w:rPr>
        <w:softHyphen/>
        <w:t>ges, la puissance impériale a pu être à peu près rétablie dans son unité au Xe siècle par l'empereur Otton le Grand grâce à une réforme fondamentale : la couronne impé</w:t>
      </w:r>
      <w:r>
        <w:rPr>
          <w:rFonts w:ascii="Arial" w:hAnsi="Arial" w:cs="Arial"/>
          <w:spacing w:val="-3"/>
          <w:sz w:val="22"/>
          <w:szCs w:val="22"/>
        </w:rPr>
        <w:softHyphen/>
        <w:t>riale ne s'hérite plus mais est attribuée par une assemblée d'Electeurs. Ceux</w:t>
      </w:r>
      <w:r>
        <w:rPr>
          <w:rFonts w:ascii="Arial" w:hAnsi="Arial" w:cs="Arial"/>
          <w:spacing w:val="-3"/>
          <w:sz w:val="22"/>
          <w:szCs w:val="22"/>
        </w:rPr>
        <w:noBreakHyphen/>
        <w:t>ci sont quelques princes et prélats d'Allemagne qui ont l'honneur et la mission « hérédi</w:t>
      </w:r>
      <w:r>
        <w:rPr>
          <w:rFonts w:ascii="Arial" w:hAnsi="Arial" w:cs="Arial"/>
          <w:spacing w:val="-3"/>
          <w:sz w:val="22"/>
          <w:szCs w:val="22"/>
        </w:rPr>
        <w:softHyphen/>
        <w:t>taire » de choisir le candidat le plus apte pour en faire le roi d'Allemagne et soumettre ensuite à l'approbation du pape sa candidature à la magistra</w:t>
      </w:r>
      <w:r>
        <w:rPr>
          <w:rFonts w:ascii="Arial" w:hAnsi="Arial" w:cs="Arial"/>
          <w:spacing w:val="-3"/>
          <w:sz w:val="22"/>
          <w:szCs w:val="22"/>
        </w:rPr>
        <w:softHyphen/>
        <w:t>ture suprême du "Saint Empire de la Nation germani</w:t>
      </w:r>
      <w:r>
        <w:rPr>
          <w:rFonts w:ascii="Arial" w:hAnsi="Arial" w:cs="Arial"/>
          <w:spacing w:val="-3"/>
          <w:sz w:val="22"/>
          <w:szCs w:val="22"/>
        </w:rPr>
        <w:softHyphen/>
        <w:t xml:space="preserve">que". </w:t>
      </w:r>
    </w:p>
    <w:p w14:paraId="422814CF"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Pour être efficace, pareille réforme devrait pouvoir compter sur une parfaite harmonie de vues entre les empereurs et les papes, sur l'honnêteté absolue des électeurs et sur une suffisante cohérence interne entre les diverses régions d'un empire qui va de la Baltique à la Sicile et du Danube à l'Escaut. Voilà des condi</w:t>
      </w:r>
      <w:r>
        <w:rPr>
          <w:rFonts w:ascii="Arial" w:hAnsi="Arial" w:cs="Arial"/>
          <w:spacing w:val="-3"/>
          <w:sz w:val="22"/>
          <w:szCs w:val="22"/>
        </w:rPr>
        <w:softHyphen/>
        <w:t>tions qu'il est bien difficile de trouver réunies toutes à la fois. Papes et empe</w:t>
      </w:r>
      <w:r>
        <w:rPr>
          <w:rFonts w:ascii="Arial" w:hAnsi="Arial" w:cs="Arial"/>
          <w:spacing w:val="-3"/>
          <w:sz w:val="22"/>
          <w:szCs w:val="22"/>
        </w:rPr>
        <w:softHyphen/>
        <w:t>reurs, souvent rivaux plutôt qu'associés, donnent l'exemple de disputes acharnées qui rongent des pouvoirs haute</w:t>
      </w:r>
      <w:r>
        <w:rPr>
          <w:rFonts w:ascii="Arial" w:hAnsi="Arial" w:cs="Arial"/>
          <w:spacing w:val="-3"/>
          <w:sz w:val="22"/>
          <w:szCs w:val="22"/>
        </w:rPr>
        <w:softHyphen/>
        <w:t>ment centralisés. Cette anarchie au sommet renforce l'autorité des grands féodaux sur leurs fiefs. Ils profitent de la faiblesse impériale pour tenter de s'agrandir au détriment de leurs voisins. Les querelles sont particulièrement vives aux Pays Bas, qui s'appellent encore "Basse Allemagne", et l'on y voit notamment les comtes de Hollande s'efforcer d'arracher aux évêques d'Utrecht les vastes territoi</w:t>
      </w:r>
      <w:r>
        <w:rPr>
          <w:rFonts w:ascii="Arial" w:hAnsi="Arial" w:cs="Arial"/>
          <w:spacing w:val="-3"/>
          <w:sz w:val="22"/>
          <w:szCs w:val="22"/>
        </w:rPr>
        <w:softHyphen/>
        <w:t>res que leur donna Charlemagne.</w:t>
      </w:r>
    </w:p>
    <w:p w14:paraId="16B32BCF"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Enfin les Capétiens, rois de France, qui ne contrôlent guère mieux leurs grands féodaux, cherchent à raffermir leur pouvoir sur la partie des Pays Bas qui leur appartient (la Flandre "roya</w:t>
      </w:r>
      <w:r>
        <w:rPr>
          <w:rFonts w:ascii="Arial" w:hAnsi="Arial" w:cs="Arial"/>
          <w:spacing w:val="-3"/>
          <w:sz w:val="22"/>
          <w:szCs w:val="22"/>
        </w:rPr>
        <w:softHyphen/>
        <w:t>le", ainsi appelée par opposition à la Flandre "impériale") et veulent y trouver des appuis dans leurs rivalités avec leurs cousins, les Plantagenet, rois d'Angleterre qui règnent aussi sur les marches occidentales du royaume de France.</w:t>
      </w:r>
    </w:p>
    <w:p w14:paraId="72A4592C"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Bref, partout, ce ne sont que disputes et conflits.</w:t>
      </w:r>
    </w:p>
    <w:p w14:paraId="25FDD6EF"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p>
    <w:p w14:paraId="162B62AC" w14:textId="77777777" w:rsidR="003C7F66" w:rsidRDefault="003C7F66" w:rsidP="003C7F66">
      <w:pPr>
        <w:tabs>
          <w:tab w:val="center" w:pos="3685"/>
        </w:tabs>
        <w:spacing w:line="288" w:lineRule="atLeast"/>
        <w:jc w:val="center"/>
        <w:rPr>
          <w:rFonts w:ascii="Arial" w:hAnsi="Arial" w:cs="Arial"/>
          <w:b/>
          <w:smallCaps/>
          <w:spacing w:val="-3"/>
          <w:sz w:val="22"/>
          <w:szCs w:val="22"/>
        </w:rPr>
      </w:pPr>
      <w:r>
        <w:rPr>
          <w:rFonts w:ascii="Arial" w:hAnsi="Arial" w:cs="Arial"/>
          <w:b/>
          <w:smallCaps/>
          <w:spacing w:val="-3"/>
          <w:sz w:val="22"/>
          <w:szCs w:val="22"/>
        </w:rPr>
        <w:t xml:space="preserve">Dans le "Groote </w:t>
      </w:r>
      <w:proofErr w:type="spellStart"/>
      <w:r>
        <w:rPr>
          <w:rFonts w:ascii="Arial" w:hAnsi="Arial" w:cs="Arial"/>
          <w:b/>
          <w:smallCaps/>
          <w:spacing w:val="-3"/>
          <w:sz w:val="22"/>
          <w:szCs w:val="22"/>
        </w:rPr>
        <w:t>Waardt</w:t>
      </w:r>
      <w:proofErr w:type="spellEnd"/>
      <w:r>
        <w:rPr>
          <w:rFonts w:ascii="Arial" w:hAnsi="Arial" w:cs="Arial"/>
          <w:b/>
          <w:smallCaps/>
          <w:spacing w:val="-3"/>
          <w:sz w:val="22"/>
          <w:szCs w:val="22"/>
        </w:rPr>
        <w:t>"</w:t>
      </w:r>
    </w:p>
    <w:p w14:paraId="19751DC7" w14:textId="3AB86E72" w:rsidR="003C7F66" w:rsidRDefault="003C7F66" w:rsidP="003C7F66">
      <w:pPr>
        <w:pStyle w:val="Lgende"/>
        <w:tabs>
          <w:tab w:val="left" w:pos="-720"/>
        </w:tabs>
        <w:spacing w:line="240" w:lineRule="atLeast"/>
        <w:ind w:left="-30" w:right="-30"/>
        <w:jc w:val="right"/>
        <w:rPr>
          <w:rFonts w:ascii="Times New Roman" w:hAnsi="Times New Roman"/>
          <w:b/>
          <w:i/>
          <w:spacing w:val="-2"/>
          <w:szCs w:val="20"/>
        </w:rPr>
      </w:pPr>
      <w:r>
        <w:rPr>
          <w:rFonts w:ascii="Times New Roman" w:hAnsi="Times New Roman"/>
          <w:b/>
          <w:i/>
          <w:noProof/>
          <w:spacing w:val="-2"/>
          <w:szCs w:val="20"/>
        </w:rPr>
        <w:lastRenderedPageBreak/>
        <w:drawing>
          <wp:inline distT="0" distB="0" distL="0" distR="0" wp14:anchorId="5714A4A9" wp14:editId="715C6C90">
            <wp:extent cx="4602480" cy="4297680"/>
            <wp:effectExtent l="0" t="0" r="7620" b="7620"/>
            <wp:docPr id="126472227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2480" cy="4297680"/>
                    </a:xfrm>
                    <a:prstGeom prst="rect">
                      <a:avLst/>
                    </a:prstGeom>
                    <a:noFill/>
                    <a:ln>
                      <a:noFill/>
                    </a:ln>
                  </pic:spPr>
                </pic:pic>
              </a:graphicData>
            </a:graphic>
          </wp:inline>
        </w:drawing>
      </w:r>
    </w:p>
    <w:p w14:paraId="3D042519" w14:textId="77777777" w:rsidR="003C7F66" w:rsidRDefault="003C7F66" w:rsidP="003C7F66">
      <w:pPr>
        <w:pStyle w:val="Lgende"/>
        <w:tabs>
          <w:tab w:val="left" w:pos="-720"/>
        </w:tabs>
        <w:spacing w:line="240" w:lineRule="atLeast"/>
        <w:ind w:right="-30"/>
        <w:jc w:val="right"/>
        <w:rPr>
          <w:rFonts w:ascii="Times New Roman" w:hAnsi="Times New Roman"/>
          <w:b/>
          <w:i/>
          <w:spacing w:val="-2"/>
          <w:szCs w:val="20"/>
        </w:rPr>
      </w:pPr>
      <w:r>
        <w:rPr>
          <w:rFonts w:ascii="Times New Roman" w:hAnsi="Times New Roman"/>
          <w:b/>
          <w:i/>
          <w:spacing w:val="-2"/>
          <w:szCs w:val="20"/>
        </w:rPr>
        <w:t>Dussen, à la frontière du comté de Hollande et du duché de Brabant.</w:t>
      </w:r>
    </w:p>
    <w:p w14:paraId="631006B3" w14:textId="77777777" w:rsidR="003C7F66" w:rsidRDefault="003C7F66" w:rsidP="003C7F66">
      <w:pPr>
        <w:jc w:val="right"/>
        <w:rPr>
          <w:rFonts w:ascii="Times New Roman" w:hAnsi="Times New Roman"/>
          <w:i/>
          <w:sz w:val="20"/>
          <w:szCs w:val="20"/>
        </w:rPr>
      </w:pPr>
      <w:r>
        <w:rPr>
          <w:rFonts w:ascii="Times New Roman" w:hAnsi="Times New Roman"/>
          <w:i/>
          <w:sz w:val="20"/>
          <w:szCs w:val="20"/>
        </w:rPr>
        <w:t>Source : routeyou.com</w:t>
      </w:r>
    </w:p>
    <w:p w14:paraId="78DDD9F7" w14:textId="77777777" w:rsidR="003C7F66" w:rsidRDefault="003C7F66" w:rsidP="003C7F66">
      <w:pPr>
        <w:jc w:val="right"/>
        <w:rPr>
          <w:rFonts w:ascii="Times New Roman" w:hAnsi="Times New Roman"/>
          <w:i/>
          <w:sz w:val="20"/>
          <w:szCs w:val="20"/>
        </w:rPr>
      </w:pPr>
    </w:p>
    <w:p w14:paraId="71FFC9DF"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Selon le dictionnaire généalogique de </w:t>
      </w:r>
      <w:proofErr w:type="spellStart"/>
      <w:r>
        <w:rPr>
          <w:rFonts w:ascii="Arial" w:hAnsi="Arial" w:cs="Arial"/>
          <w:spacing w:val="-3"/>
          <w:sz w:val="22"/>
          <w:szCs w:val="22"/>
        </w:rPr>
        <w:t>Ferwerda</w:t>
      </w:r>
      <w:proofErr w:type="spellEnd"/>
      <w:r>
        <w:rPr>
          <w:rFonts w:ascii="Arial" w:hAnsi="Arial" w:cs="Arial"/>
          <w:spacing w:val="-3"/>
          <w:sz w:val="22"/>
          <w:szCs w:val="22"/>
        </w:rPr>
        <w:t xml:space="preserve"> (</w:t>
      </w:r>
      <w:proofErr w:type="spellStart"/>
      <w:r>
        <w:rPr>
          <w:rFonts w:ascii="Arial" w:hAnsi="Arial" w:cs="Arial"/>
          <w:spacing w:val="-3"/>
          <w:sz w:val="22"/>
          <w:szCs w:val="22"/>
        </w:rPr>
        <w:t>Leeuwaarden</w:t>
      </w:r>
      <w:proofErr w:type="spellEnd"/>
      <w:r>
        <w:rPr>
          <w:rFonts w:ascii="Arial" w:hAnsi="Arial" w:cs="Arial"/>
          <w:spacing w:val="-3"/>
          <w:sz w:val="22"/>
          <w:szCs w:val="22"/>
        </w:rPr>
        <w:t xml:space="preserve">, 1743, </w:t>
      </w:r>
      <w:proofErr w:type="spellStart"/>
      <w:r>
        <w:rPr>
          <w:rFonts w:ascii="Arial" w:hAnsi="Arial" w:cs="Arial"/>
          <w:spacing w:val="-3"/>
          <w:sz w:val="22"/>
          <w:szCs w:val="22"/>
        </w:rPr>
        <w:t>op.c</w:t>
      </w:r>
      <w:proofErr w:type="spellEnd"/>
      <w:r>
        <w:rPr>
          <w:rFonts w:ascii="Arial" w:hAnsi="Arial" w:cs="Arial"/>
          <w:spacing w:val="-3"/>
          <w:sz w:val="22"/>
          <w:szCs w:val="22"/>
        </w:rPr>
        <w:t xml:space="preserve">.), les van der Dussen forment  </w:t>
      </w:r>
      <w:r>
        <w:rPr>
          <w:rFonts w:ascii="Times New Roman" w:hAnsi="Times New Roman"/>
          <w:i/>
          <w:spacing w:val="-3"/>
        </w:rPr>
        <w:t xml:space="preserve">« une importante et noble famille ancienne provenant du Groote </w:t>
      </w:r>
      <w:proofErr w:type="spellStart"/>
      <w:r>
        <w:rPr>
          <w:rFonts w:ascii="Times New Roman" w:hAnsi="Times New Roman"/>
          <w:i/>
          <w:spacing w:val="-3"/>
        </w:rPr>
        <w:t>Waardt</w:t>
      </w:r>
      <w:proofErr w:type="spellEnd"/>
      <w:r>
        <w:rPr>
          <w:rFonts w:ascii="Times New Roman" w:hAnsi="Times New Roman"/>
          <w:i/>
          <w:spacing w:val="-3"/>
        </w:rPr>
        <w:t xml:space="preserve"> (grandes terres irriguées) en Hollande méridio</w:t>
      </w:r>
      <w:r>
        <w:rPr>
          <w:rFonts w:ascii="Times New Roman" w:hAnsi="Times New Roman"/>
          <w:i/>
          <w:spacing w:val="-3"/>
        </w:rPr>
        <w:softHyphen/>
        <w:t xml:space="preserve">nale, où elle a possédé diverses seigneuries et biens féodaux dans les temps anciens..." </w:t>
      </w:r>
      <w:proofErr w:type="spellStart"/>
      <w:r>
        <w:rPr>
          <w:rFonts w:ascii="Arial" w:hAnsi="Arial" w:cs="Arial"/>
          <w:spacing w:val="-3"/>
          <w:sz w:val="22"/>
          <w:szCs w:val="22"/>
        </w:rPr>
        <w:t>Ferweda</w:t>
      </w:r>
      <w:proofErr w:type="spellEnd"/>
      <w:r>
        <w:rPr>
          <w:rFonts w:ascii="Arial" w:hAnsi="Arial" w:cs="Arial"/>
          <w:spacing w:val="-3"/>
          <w:sz w:val="22"/>
          <w:szCs w:val="22"/>
        </w:rPr>
        <w:t xml:space="preserve"> poursuit </w:t>
      </w:r>
      <w:r>
        <w:rPr>
          <w:rFonts w:ascii="Times New Roman" w:hAnsi="Times New Roman"/>
          <w:i/>
          <w:spacing w:val="-3"/>
        </w:rPr>
        <w:tab/>
        <w:t xml:space="preserve">"…Des Sires van der Dussen, poursuit </w:t>
      </w:r>
      <w:proofErr w:type="spellStart"/>
      <w:r>
        <w:rPr>
          <w:rFonts w:ascii="Times New Roman" w:hAnsi="Times New Roman"/>
          <w:i/>
          <w:spacing w:val="-3"/>
        </w:rPr>
        <w:t>Ferwerda</w:t>
      </w:r>
      <w:proofErr w:type="spellEnd"/>
      <w:r>
        <w:rPr>
          <w:rFonts w:ascii="Times New Roman" w:hAnsi="Times New Roman"/>
          <w:i/>
          <w:spacing w:val="-3"/>
        </w:rPr>
        <w:t xml:space="preserve">, il est déjà fait mention au milieu du XIIe siècle, entre autres par l'existence du Sire Jacob van der Dussen, chevalier et membre de la Cour des </w:t>
      </w:r>
      <w:proofErr w:type="spellStart"/>
      <w:r>
        <w:rPr>
          <w:rFonts w:ascii="Times New Roman" w:hAnsi="Times New Roman"/>
          <w:i/>
          <w:spacing w:val="-3"/>
        </w:rPr>
        <w:t>comtes</w:t>
      </w:r>
      <w:proofErr w:type="spellEnd"/>
      <w:r>
        <w:rPr>
          <w:rFonts w:ascii="Times New Roman" w:hAnsi="Times New Roman"/>
          <w:i/>
          <w:spacing w:val="-3"/>
        </w:rPr>
        <w:t xml:space="preserve"> de Hollande. En l'an 1156, Jacob est cité parmi d'autres chevaliers et nobles auxquels le comte Dirk VI de Hollande, par lettres cachetées de son sceau, approuvait la permutation de quelques églises hollandaises et autres biens ecclésiastiques entre ledit comte et l'abbé d'</w:t>
      </w:r>
      <w:proofErr w:type="spellStart"/>
      <w:r>
        <w:rPr>
          <w:rFonts w:ascii="Times New Roman" w:hAnsi="Times New Roman"/>
          <w:i/>
          <w:spacing w:val="-3"/>
        </w:rPr>
        <w:t>Epter</w:t>
      </w:r>
      <w:r>
        <w:rPr>
          <w:rFonts w:ascii="Times New Roman" w:hAnsi="Times New Roman"/>
          <w:i/>
          <w:spacing w:val="-3"/>
        </w:rPr>
        <w:softHyphen/>
        <w:t>nach</w:t>
      </w:r>
      <w:proofErr w:type="spellEnd"/>
      <w:r>
        <w:rPr>
          <w:rFonts w:ascii="Times New Roman" w:hAnsi="Times New Roman"/>
          <w:i/>
          <w:spacing w:val="-3"/>
        </w:rPr>
        <w:t>. On mentionne aussi sa présence à Bruges en l'an 1167…  ».</w:t>
      </w:r>
    </w:p>
    <w:p w14:paraId="7CF054A3"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On cite encore, selon </w:t>
      </w:r>
      <w:proofErr w:type="spellStart"/>
      <w:r>
        <w:rPr>
          <w:rFonts w:ascii="Arial" w:hAnsi="Arial" w:cs="Arial"/>
          <w:spacing w:val="-3"/>
          <w:sz w:val="22"/>
          <w:szCs w:val="22"/>
        </w:rPr>
        <w:t>Ferwerda</w:t>
      </w:r>
      <w:proofErr w:type="spellEnd"/>
      <w:r>
        <w:rPr>
          <w:rFonts w:ascii="Arial" w:hAnsi="Arial" w:cs="Arial"/>
          <w:spacing w:val="-3"/>
          <w:sz w:val="22"/>
          <w:szCs w:val="22"/>
        </w:rPr>
        <w:t xml:space="preserve">, un certain Sire Libert van der Dussen, ou de Dus chevalier, qui en l'an 1259 se trouvait témoin d'une dotation de dix mesures de seigle par Gérard, seigneur de Grimbergen  ainsi que de la promesse, par le susdit, de cent Livres de Louvain pour le paiement de la croisade en Terre Sainte à tous ceux qui voyageraient vers ces lieux, ces dons étant à prélever sur sa dîme à </w:t>
      </w:r>
      <w:proofErr w:type="spellStart"/>
      <w:r>
        <w:rPr>
          <w:rFonts w:ascii="Arial" w:hAnsi="Arial" w:cs="Arial"/>
          <w:spacing w:val="-3"/>
          <w:sz w:val="22"/>
          <w:szCs w:val="22"/>
        </w:rPr>
        <w:t>Havelsdonk</w:t>
      </w:r>
      <w:proofErr w:type="spellEnd"/>
      <w:r>
        <w:rPr>
          <w:rFonts w:ascii="Arial" w:hAnsi="Arial" w:cs="Arial"/>
          <w:spacing w:val="-3"/>
          <w:sz w:val="22"/>
          <w:szCs w:val="22"/>
        </w:rPr>
        <w:t xml:space="preserve">. Cependant certains estiment que ce Libert était plus probablement un van der </w:t>
      </w:r>
      <w:proofErr w:type="spellStart"/>
      <w:r>
        <w:rPr>
          <w:rFonts w:ascii="Arial" w:hAnsi="Arial" w:cs="Arial"/>
          <w:spacing w:val="-3"/>
          <w:sz w:val="22"/>
          <w:szCs w:val="22"/>
        </w:rPr>
        <w:t>Does</w:t>
      </w:r>
      <w:proofErr w:type="spellEnd"/>
      <w:r>
        <w:rPr>
          <w:rFonts w:ascii="Arial" w:hAnsi="Arial" w:cs="Arial"/>
          <w:spacing w:val="-3"/>
          <w:sz w:val="22"/>
          <w:szCs w:val="22"/>
        </w:rPr>
        <w:t>.</w:t>
      </w:r>
    </w:p>
    <w:p w14:paraId="2AEBEF52" w14:textId="77777777" w:rsidR="003C7F66" w:rsidRDefault="003C7F66" w:rsidP="003C7F66">
      <w:pPr>
        <w:tabs>
          <w:tab w:val="left" w:pos="-1440"/>
          <w:tab w:val="left" w:pos="-720"/>
          <w:tab w:val="left" w:pos="0"/>
          <w:tab w:val="left" w:pos="240"/>
          <w:tab w:val="left" w:pos="720"/>
        </w:tabs>
        <w:spacing w:line="288" w:lineRule="atLeast"/>
        <w:jc w:val="both"/>
        <w:rPr>
          <w:rFonts w:ascii="Times New Roman" w:hAnsi="Times New Roman"/>
          <w:b/>
          <w:i/>
          <w:spacing w:val="-3"/>
          <w:sz w:val="22"/>
          <w:szCs w:val="22"/>
        </w:rPr>
      </w:pPr>
      <w:r>
        <w:rPr>
          <w:rFonts w:ascii="Arial" w:hAnsi="Arial" w:cs="Arial"/>
          <w:spacing w:val="-3"/>
          <w:sz w:val="22"/>
          <w:szCs w:val="22"/>
        </w:rPr>
        <w:t>Le généalogiste fa</w:t>
      </w:r>
      <w:r>
        <w:rPr>
          <w:rFonts w:ascii="Arial" w:hAnsi="Arial" w:cs="Arial"/>
          <w:spacing w:val="-3"/>
          <w:sz w:val="22"/>
          <w:szCs w:val="22"/>
        </w:rPr>
        <w:softHyphen/>
        <w:t>meux conclut </w:t>
      </w:r>
      <w:r>
        <w:rPr>
          <w:rFonts w:ascii="Times New Roman" w:hAnsi="Times New Roman"/>
          <w:i/>
          <w:spacing w:val="-3"/>
        </w:rPr>
        <w:t>« De toute manière, le premier Sire van der Dussen duquel on puisse faire état, selon des documents et pièces sûrs, dans une généalogie suivie, est le Sire Jan I van der Dussen ».</w:t>
      </w:r>
    </w:p>
    <w:p w14:paraId="3848EB3D" w14:textId="77777777" w:rsidR="003C7F66" w:rsidRDefault="003C7F66" w:rsidP="003C7F66">
      <w:pPr>
        <w:tabs>
          <w:tab w:val="left" w:pos="-1440"/>
          <w:tab w:val="left" w:pos="-720"/>
          <w:tab w:val="left" w:pos="0"/>
          <w:tab w:val="decimal" w:pos="240"/>
          <w:tab w:val="left" w:pos="720"/>
        </w:tabs>
        <w:spacing w:line="288" w:lineRule="atLeast"/>
        <w:jc w:val="both"/>
        <w:rPr>
          <w:rFonts w:ascii="Arial" w:hAnsi="Arial" w:cs="Arial"/>
          <w:spacing w:val="-3"/>
          <w:sz w:val="22"/>
          <w:szCs w:val="22"/>
        </w:rPr>
      </w:pPr>
      <w:r>
        <w:rPr>
          <w:rFonts w:ascii="Arial" w:hAnsi="Arial" w:cs="Arial"/>
          <w:spacing w:val="-3"/>
          <w:sz w:val="22"/>
          <w:szCs w:val="22"/>
        </w:rPr>
        <w:tab/>
      </w:r>
    </w:p>
    <w:p w14:paraId="607563D1" w14:textId="77777777" w:rsidR="003C7F66" w:rsidRDefault="003C7F66" w:rsidP="003C7F66">
      <w:pPr>
        <w:tabs>
          <w:tab w:val="center" w:pos="3685"/>
        </w:tabs>
        <w:spacing w:line="288" w:lineRule="atLeast"/>
        <w:jc w:val="both"/>
        <w:rPr>
          <w:rFonts w:ascii="Arial" w:hAnsi="Arial" w:cs="Arial"/>
          <w:b/>
          <w:smallCaps/>
          <w:spacing w:val="-3"/>
        </w:rPr>
      </w:pPr>
      <w:r>
        <w:rPr>
          <w:rFonts w:ascii="Arial" w:hAnsi="Arial" w:cs="Arial"/>
          <w:smallCaps/>
          <w:spacing w:val="-3"/>
        </w:rPr>
        <w:tab/>
      </w:r>
      <w:r>
        <w:rPr>
          <w:rFonts w:ascii="Arial" w:hAnsi="Arial" w:cs="Arial"/>
          <w:b/>
          <w:smallCaps/>
          <w:spacing w:val="-3"/>
        </w:rPr>
        <w:t xml:space="preserve">Une parenté avec les </w:t>
      </w:r>
      <w:proofErr w:type="spellStart"/>
      <w:r>
        <w:rPr>
          <w:rFonts w:ascii="Arial" w:hAnsi="Arial" w:cs="Arial"/>
          <w:b/>
          <w:smallCaps/>
          <w:spacing w:val="-3"/>
        </w:rPr>
        <w:t>Amstel</w:t>
      </w:r>
      <w:proofErr w:type="spellEnd"/>
      <w:r>
        <w:rPr>
          <w:rFonts w:ascii="Arial" w:hAnsi="Arial" w:cs="Arial"/>
          <w:b/>
          <w:smallCaps/>
          <w:spacing w:val="-3"/>
        </w:rPr>
        <w:t xml:space="preserve"> ?</w:t>
      </w:r>
    </w:p>
    <w:p w14:paraId="12832EE8"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p>
    <w:p w14:paraId="4DAB35EC"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lastRenderedPageBreak/>
        <w:tab/>
        <w:t xml:space="preserve">D'où vient ce Jan van der Dussen ? </w:t>
      </w:r>
      <w:proofErr w:type="spellStart"/>
      <w:r>
        <w:rPr>
          <w:rFonts w:ascii="Arial" w:hAnsi="Arial" w:cs="Arial"/>
          <w:spacing w:val="-3"/>
          <w:sz w:val="22"/>
          <w:szCs w:val="22"/>
        </w:rPr>
        <w:t>Ferwerda</w:t>
      </w:r>
      <w:proofErr w:type="spellEnd"/>
      <w:r>
        <w:rPr>
          <w:rFonts w:ascii="Arial" w:hAnsi="Arial" w:cs="Arial"/>
          <w:spacing w:val="-3"/>
          <w:sz w:val="22"/>
          <w:szCs w:val="22"/>
        </w:rPr>
        <w:t xml:space="preserve"> n'en dit mot. Dans les archives familiales on découvre cepen</w:t>
      </w:r>
      <w:r>
        <w:rPr>
          <w:rFonts w:ascii="Arial" w:hAnsi="Arial" w:cs="Arial"/>
          <w:spacing w:val="-3"/>
          <w:sz w:val="22"/>
          <w:szCs w:val="22"/>
        </w:rPr>
        <w:softHyphen/>
        <w:t>dant une étude généalogi</w:t>
      </w:r>
      <w:r>
        <w:rPr>
          <w:rFonts w:ascii="Arial" w:hAnsi="Arial" w:cs="Arial"/>
          <w:spacing w:val="-3"/>
          <w:sz w:val="22"/>
          <w:szCs w:val="22"/>
        </w:rPr>
        <w:softHyphen/>
        <w:t>que joliment enluminée d'armoi</w:t>
      </w:r>
      <w:r>
        <w:rPr>
          <w:rFonts w:ascii="Arial" w:hAnsi="Arial" w:cs="Arial"/>
          <w:spacing w:val="-3"/>
          <w:sz w:val="22"/>
          <w:szCs w:val="22"/>
        </w:rPr>
        <w:softHyphen/>
        <w:t xml:space="preserve">ries en couleurs, selon laquelle Jean van der Dussen était le cinquième fils de </w:t>
      </w:r>
      <w:proofErr w:type="spellStart"/>
      <w:r>
        <w:rPr>
          <w:rFonts w:ascii="Arial" w:hAnsi="Arial" w:cs="Arial"/>
          <w:spacing w:val="-3"/>
          <w:sz w:val="22"/>
          <w:szCs w:val="22"/>
        </w:rPr>
        <w:t>Gijsbrecht</w:t>
      </w:r>
      <w:proofErr w:type="spellEnd"/>
      <w:r>
        <w:rPr>
          <w:rFonts w:ascii="Arial" w:hAnsi="Arial" w:cs="Arial"/>
          <w:spacing w:val="-3"/>
          <w:sz w:val="22"/>
          <w:szCs w:val="22"/>
        </w:rPr>
        <w:t xml:space="preserve"> III d'</w:t>
      </w:r>
      <w:proofErr w:type="spellStart"/>
      <w:r>
        <w:rPr>
          <w:rFonts w:ascii="Arial" w:hAnsi="Arial" w:cs="Arial"/>
          <w:spacing w:val="-3"/>
          <w:sz w:val="22"/>
          <w:szCs w:val="22"/>
        </w:rPr>
        <w:t>Amstel</w:t>
      </w:r>
      <w:proofErr w:type="spellEnd"/>
      <w:r>
        <w:rPr>
          <w:rFonts w:ascii="Arial" w:hAnsi="Arial" w:cs="Arial"/>
          <w:spacing w:val="-3"/>
          <w:sz w:val="22"/>
          <w:szCs w:val="22"/>
        </w:rPr>
        <w:t xml:space="preserve"> (fonda</w:t>
      </w:r>
      <w:r>
        <w:rPr>
          <w:rFonts w:ascii="Arial" w:hAnsi="Arial" w:cs="Arial"/>
          <w:spacing w:val="-3"/>
          <w:sz w:val="22"/>
          <w:szCs w:val="22"/>
        </w:rPr>
        <w:softHyphen/>
        <w:t>teur de la ville d'Amsterdam) et de son épouse Ber</w:t>
      </w:r>
      <w:r>
        <w:rPr>
          <w:rFonts w:ascii="Arial" w:hAnsi="Arial" w:cs="Arial"/>
          <w:spacing w:val="-3"/>
          <w:sz w:val="22"/>
          <w:szCs w:val="22"/>
        </w:rPr>
        <w:softHyphen/>
        <w:t xml:space="preserve">trande d' </w:t>
      </w:r>
      <w:proofErr w:type="spellStart"/>
      <w:r>
        <w:rPr>
          <w:rFonts w:ascii="Arial" w:hAnsi="Arial" w:cs="Arial"/>
          <w:spacing w:val="-3"/>
          <w:sz w:val="22"/>
          <w:szCs w:val="22"/>
        </w:rPr>
        <w:t>Ysselstein</w:t>
      </w:r>
      <w:proofErr w:type="spellEnd"/>
      <w:r>
        <w:rPr>
          <w:rFonts w:ascii="Arial" w:hAnsi="Arial" w:cs="Arial"/>
          <w:spacing w:val="-3"/>
          <w:sz w:val="22"/>
          <w:szCs w:val="22"/>
        </w:rPr>
        <w:t>. Le principal argument plaidant pour pareille hypothè</w:t>
      </w:r>
      <w:r>
        <w:rPr>
          <w:rFonts w:ascii="Arial" w:hAnsi="Arial" w:cs="Arial"/>
          <w:spacing w:val="-3"/>
          <w:sz w:val="22"/>
          <w:szCs w:val="22"/>
        </w:rPr>
        <w:softHyphen/>
        <w:t xml:space="preserve">se, repose sur une très forte ressemblance entre les armes des </w:t>
      </w:r>
      <w:proofErr w:type="spellStart"/>
      <w:r>
        <w:rPr>
          <w:rFonts w:ascii="Arial" w:hAnsi="Arial" w:cs="Arial"/>
          <w:spacing w:val="-3"/>
          <w:sz w:val="22"/>
          <w:szCs w:val="22"/>
        </w:rPr>
        <w:t>Amstel</w:t>
      </w:r>
      <w:proofErr w:type="spellEnd"/>
      <w:r>
        <w:rPr>
          <w:rFonts w:ascii="Arial" w:hAnsi="Arial" w:cs="Arial"/>
          <w:spacing w:val="-3"/>
          <w:sz w:val="22"/>
          <w:szCs w:val="22"/>
        </w:rPr>
        <w:t xml:space="preserve"> et des Dussen. Les uns et les autres portent "de sable au chef d'or, au sautoir échiqueté de gueules et d'argent". Mais voilà qui n'est pas nécessairement probant. J.TH. de </w:t>
      </w:r>
      <w:proofErr w:type="spellStart"/>
      <w:r>
        <w:rPr>
          <w:rFonts w:ascii="Arial" w:hAnsi="Arial" w:cs="Arial"/>
          <w:spacing w:val="-3"/>
          <w:sz w:val="22"/>
          <w:szCs w:val="22"/>
        </w:rPr>
        <w:t>Raadt</w:t>
      </w:r>
      <w:proofErr w:type="spellEnd"/>
      <w:r>
        <w:rPr>
          <w:rStyle w:val="appeldenote"/>
          <w:rFonts w:ascii="Arial" w:hAnsi="Arial" w:cs="Arial"/>
          <w:spacing w:val="-3"/>
          <w:sz w:val="22"/>
          <w:szCs w:val="22"/>
        </w:rPr>
        <w:footnoteReference w:id="4"/>
      </w:r>
      <w:r>
        <w:rPr>
          <w:rFonts w:ascii="Arial" w:hAnsi="Arial" w:cs="Arial"/>
          <w:spacing w:val="-3"/>
          <w:sz w:val="22"/>
          <w:szCs w:val="22"/>
        </w:rPr>
        <w:t>, héral</w:t>
      </w:r>
      <w:r>
        <w:rPr>
          <w:rFonts w:ascii="Arial" w:hAnsi="Arial" w:cs="Arial"/>
          <w:spacing w:val="-3"/>
          <w:sz w:val="22"/>
          <w:szCs w:val="22"/>
        </w:rPr>
        <w:softHyphen/>
        <w:t>diste de renom, estime que de telles simili</w:t>
      </w:r>
      <w:r>
        <w:rPr>
          <w:rFonts w:ascii="Arial" w:hAnsi="Arial" w:cs="Arial"/>
          <w:spacing w:val="-3"/>
          <w:sz w:val="22"/>
          <w:szCs w:val="22"/>
        </w:rPr>
        <w:softHyphen/>
        <w:t>tudes sont des plus fréquentes et ne peuvent en rien indiquer une parenté, mais tout au plus une communauté d'origine géographique.</w:t>
      </w:r>
    </w:p>
    <w:p w14:paraId="3C408F0D"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En tout cas, cette éventuelle parenté avec les </w:t>
      </w:r>
      <w:proofErr w:type="spellStart"/>
      <w:r>
        <w:rPr>
          <w:rFonts w:ascii="Arial" w:hAnsi="Arial" w:cs="Arial"/>
          <w:spacing w:val="-3"/>
          <w:sz w:val="22"/>
          <w:szCs w:val="22"/>
        </w:rPr>
        <w:t>Amstel</w:t>
      </w:r>
      <w:proofErr w:type="spellEnd"/>
      <w:r>
        <w:rPr>
          <w:rFonts w:ascii="Arial" w:hAnsi="Arial" w:cs="Arial"/>
          <w:spacing w:val="-3"/>
          <w:sz w:val="22"/>
          <w:szCs w:val="22"/>
        </w:rPr>
        <w:t>, si flatteuse puisse</w:t>
      </w:r>
      <w:r>
        <w:rPr>
          <w:rFonts w:ascii="Arial" w:hAnsi="Arial" w:cs="Arial"/>
          <w:spacing w:val="-3"/>
          <w:sz w:val="22"/>
          <w:szCs w:val="22"/>
        </w:rPr>
        <w:noBreakHyphen/>
        <w:t>t</w:t>
      </w:r>
      <w:r>
        <w:rPr>
          <w:rFonts w:ascii="Arial" w:hAnsi="Arial" w:cs="Arial"/>
          <w:spacing w:val="-3"/>
          <w:sz w:val="22"/>
          <w:szCs w:val="22"/>
        </w:rPr>
        <w:noBreakHyphen/>
        <w:t>elle être, n'a pas convaincu tout le monde dans la famille, on en découvre un indice dans les archives familiales : celles</w:t>
      </w:r>
      <w:r>
        <w:rPr>
          <w:rFonts w:ascii="Arial" w:hAnsi="Arial" w:cs="Arial"/>
          <w:spacing w:val="-3"/>
          <w:sz w:val="22"/>
          <w:szCs w:val="22"/>
        </w:rPr>
        <w:noBreakHyphen/>
        <w:t>ci contiennent notamment une correspondance échangée entre Anatole van der Dussen (N</w:t>
      </w:r>
      <w:r>
        <w:rPr>
          <w:rFonts w:ascii="Arial" w:hAnsi="Arial" w:cs="Arial"/>
          <w:spacing w:val="-3"/>
          <w:sz w:val="22"/>
          <w:szCs w:val="22"/>
        </w:rPr>
        <w:noBreakHyphen/>
        <w:t>XVII), mon grand-père et son beau</w:t>
      </w:r>
      <w:r>
        <w:rPr>
          <w:rFonts w:ascii="Arial" w:hAnsi="Arial" w:cs="Arial"/>
          <w:spacing w:val="-3"/>
          <w:sz w:val="22"/>
          <w:szCs w:val="22"/>
        </w:rPr>
        <w:noBreakHyphen/>
        <w:t xml:space="preserve">frère Paul </w:t>
      </w:r>
      <w:proofErr w:type="spellStart"/>
      <w:r>
        <w:rPr>
          <w:rFonts w:ascii="Arial" w:hAnsi="Arial" w:cs="Arial"/>
          <w:spacing w:val="-3"/>
          <w:sz w:val="22"/>
          <w:szCs w:val="22"/>
        </w:rPr>
        <w:t>Holvoet</w:t>
      </w:r>
      <w:proofErr w:type="spellEnd"/>
      <w:r>
        <w:rPr>
          <w:rFonts w:ascii="Arial" w:hAnsi="Arial" w:cs="Arial"/>
          <w:spacing w:val="-3"/>
          <w:sz w:val="22"/>
          <w:szCs w:val="22"/>
        </w:rPr>
        <w:t>. Anatole écrit: "D'après un crayon généalogique dressé par de Launay, le fameux héraut d'armes, les seigneurs de Dussen seraient issus de la maison d'</w:t>
      </w:r>
      <w:proofErr w:type="spellStart"/>
      <w:r>
        <w:rPr>
          <w:rFonts w:ascii="Arial" w:hAnsi="Arial" w:cs="Arial"/>
          <w:spacing w:val="-3"/>
          <w:sz w:val="22"/>
          <w:szCs w:val="22"/>
        </w:rPr>
        <w:t>Amstel</w:t>
      </w:r>
      <w:proofErr w:type="spellEnd"/>
      <w:r>
        <w:rPr>
          <w:rFonts w:ascii="Arial" w:hAnsi="Arial" w:cs="Arial"/>
          <w:spacing w:val="-3"/>
          <w:sz w:val="22"/>
          <w:szCs w:val="22"/>
        </w:rPr>
        <w:t xml:space="preserve"> et Jan van der Dussen serait le cinquième fils de </w:t>
      </w:r>
      <w:proofErr w:type="spellStart"/>
      <w:r>
        <w:rPr>
          <w:rFonts w:ascii="Arial" w:hAnsi="Arial" w:cs="Arial"/>
          <w:spacing w:val="-3"/>
          <w:sz w:val="22"/>
          <w:szCs w:val="22"/>
        </w:rPr>
        <w:t>Gysbrecht</w:t>
      </w:r>
      <w:proofErr w:type="spellEnd"/>
      <w:r>
        <w:rPr>
          <w:rFonts w:ascii="Arial" w:hAnsi="Arial" w:cs="Arial"/>
          <w:spacing w:val="-3"/>
          <w:sz w:val="22"/>
          <w:szCs w:val="22"/>
        </w:rPr>
        <w:t>, seigneur d'</w:t>
      </w:r>
      <w:proofErr w:type="spellStart"/>
      <w:r>
        <w:rPr>
          <w:rFonts w:ascii="Arial" w:hAnsi="Arial" w:cs="Arial"/>
          <w:spacing w:val="-3"/>
          <w:sz w:val="22"/>
          <w:szCs w:val="22"/>
        </w:rPr>
        <w:t>Amstel</w:t>
      </w:r>
      <w:proofErr w:type="spellEnd"/>
      <w:r>
        <w:rPr>
          <w:rFonts w:ascii="Arial" w:hAnsi="Arial" w:cs="Arial"/>
          <w:spacing w:val="-3"/>
          <w:sz w:val="22"/>
          <w:szCs w:val="22"/>
        </w:rPr>
        <w:t xml:space="preserve"> et de Bertrande, Dame d'</w:t>
      </w:r>
      <w:proofErr w:type="spellStart"/>
      <w:r>
        <w:rPr>
          <w:rFonts w:ascii="Arial" w:hAnsi="Arial" w:cs="Arial"/>
          <w:spacing w:val="-3"/>
          <w:sz w:val="22"/>
          <w:szCs w:val="22"/>
        </w:rPr>
        <w:t>Ysselstein</w:t>
      </w:r>
      <w:proofErr w:type="spellEnd"/>
      <w:r>
        <w:rPr>
          <w:rFonts w:ascii="Arial" w:hAnsi="Arial" w:cs="Arial"/>
          <w:spacing w:val="-3"/>
          <w:sz w:val="22"/>
          <w:szCs w:val="22"/>
        </w:rPr>
        <w:t>. Mais ce crayon généalo</w:t>
      </w:r>
      <w:r>
        <w:rPr>
          <w:rFonts w:ascii="Arial" w:hAnsi="Arial" w:cs="Arial"/>
          <w:spacing w:val="-3"/>
          <w:sz w:val="22"/>
          <w:szCs w:val="22"/>
        </w:rPr>
        <w:softHyphen/>
        <w:t xml:space="preserve">gique est en contradiction avec des écrits antérieurs et on sait que les travaux de Launay ne doivent pas inspirer beaucoup de confiance". </w:t>
      </w:r>
    </w:p>
    <w:p w14:paraId="13BCCA48" w14:textId="77777777" w:rsidR="003C7F66" w:rsidRDefault="003C7F66" w:rsidP="003C7F66">
      <w:pPr>
        <w:tabs>
          <w:tab w:val="left" w:pos="-1440"/>
          <w:tab w:val="left" w:pos="-720"/>
          <w:tab w:val="left" w:pos="0"/>
          <w:tab w:val="left" w:pos="240"/>
          <w:tab w:val="left" w:pos="720"/>
        </w:tabs>
        <w:spacing w:line="288" w:lineRule="atLeast"/>
        <w:jc w:val="both"/>
        <w:rPr>
          <w:spacing w:val="-3"/>
        </w:rPr>
      </w:pPr>
    </w:p>
    <w:p w14:paraId="4CA8D67E" w14:textId="77777777" w:rsidR="003C7F66" w:rsidRDefault="003C7F66" w:rsidP="003C7F66">
      <w:pPr>
        <w:framePr w:w="7254" w:h="8206" w:hSpace="27" w:wrap="auto" w:vAnchor="text" w:hAnchor="page" w:x="2810" w:y="-8493"/>
        <w:pBdr>
          <w:top w:val="single" w:sz="2" w:space="2" w:color="FFFFFF"/>
        </w:pBdr>
        <w:tabs>
          <w:tab w:val="left" w:pos="-720"/>
        </w:tabs>
        <w:spacing w:line="240" w:lineRule="atLeast"/>
        <w:rPr>
          <w:spacing w:val="-3"/>
        </w:rPr>
      </w:pPr>
    </w:p>
    <w:p w14:paraId="04396B4E" w14:textId="77777777" w:rsidR="003C7F66" w:rsidRDefault="003C7F66" w:rsidP="003C7F66">
      <w:pPr>
        <w:framePr w:w="7254" w:h="8206" w:hSpace="27" w:wrap="auto" w:vAnchor="text" w:hAnchor="page" w:x="2810" w:y="-8493"/>
        <w:pBdr>
          <w:top w:val="single" w:sz="2" w:space="2" w:color="FFFFFF"/>
        </w:pBdr>
        <w:tabs>
          <w:tab w:val="left" w:pos="-720"/>
        </w:tabs>
        <w:spacing w:line="240" w:lineRule="atLeast"/>
        <w:rPr>
          <w:spacing w:val="-3"/>
        </w:rPr>
      </w:pPr>
    </w:p>
    <w:p w14:paraId="29D64669" w14:textId="77777777" w:rsidR="003C7F66" w:rsidRDefault="003C7F66" w:rsidP="003C7F66">
      <w:pPr>
        <w:framePr w:w="7254" w:h="8206" w:hSpace="27" w:wrap="auto" w:vAnchor="text" w:hAnchor="page" w:x="2810" w:y="-8493"/>
        <w:pBdr>
          <w:top w:val="single" w:sz="2" w:space="2" w:color="FFFFFF"/>
        </w:pBdr>
        <w:tabs>
          <w:tab w:val="left" w:pos="-720"/>
        </w:tabs>
        <w:spacing w:line="240" w:lineRule="atLeast"/>
        <w:rPr>
          <w:spacing w:val="-3"/>
        </w:rPr>
      </w:pPr>
    </w:p>
    <w:p w14:paraId="1C57F107" w14:textId="3FE22695" w:rsidR="003C7F66" w:rsidRDefault="003C7F66" w:rsidP="003C7F66">
      <w:pPr>
        <w:framePr w:w="7254" w:h="8206" w:hSpace="27" w:wrap="auto" w:vAnchor="text" w:hAnchor="page" w:x="2810" w:y="-8493"/>
        <w:pBdr>
          <w:top w:val="single" w:sz="2" w:space="2" w:color="FFFFFF"/>
        </w:pBdr>
        <w:tabs>
          <w:tab w:val="left" w:pos="-720"/>
        </w:tabs>
        <w:spacing w:line="240" w:lineRule="atLeast"/>
        <w:rPr>
          <w:spacing w:val="-3"/>
        </w:rPr>
      </w:pPr>
      <w:r>
        <w:rPr>
          <w:noProof/>
          <w:spacing w:val="-3"/>
        </w:rPr>
        <w:drawing>
          <wp:inline distT="0" distB="0" distL="0" distR="0" wp14:anchorId="4DFDC342" wp14:editId="3541FF0B">
            <wp:extent cx="4602480" cy="4671060"/>
            <wp:effectExtent l="0" t="0" r="7620" b="0"/>
            <wp:docPr id="136460039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2480" cy="4671060"/>
                    </a:xfrm>
                    <a:prstGeom prst="rect">
                      <a:avLst/>
                    </a:prstGeom>
                    <a:noFill/>
                    <a:ln>
                      <a:noFill/>
                    </a:ln>
                  </pic:spPr>
                </pic:pic>
              </a:graphicData>
            </a:graphic>
          </wp:inline>
        </w:drawing>
      </w:r>
    </w:p>
    <w:p w14:paraId="74C66CEF" w14:textId="77777777" w:rsidR="003C7F66" w:rsidRDefault="003C7F66" w:rsidP="003C7F66">
      <w:pPr>
        <w:pStyle w:val="Lgende"/>
        <w:framePr w:w="7254" w:h="8206" w:hSpace="27" w:wrap="auto" w:vAnchor="text" w:hAnchor="page" w:x="2810" w:y="-8493"/>
        <w:tabs>
          <w:tab w:val="left" w:pos="-720"/>
        </w:tabs>
        <w:spacing w:line="240" w:lineRule="atLeast"/>
        <w:ind w:right="-30"/>
        <w:jc w:val="center"/>
        <w:rPr>
          <w:rFonts w:ascii="Courier New" w:hAnsi="Courier New" w:cs="Courier New"/>
          <w:spacing w:val="-2"/>
          <w:szCs w:val="20"/>
        </w:rPr>
      </w:pPr>
      <w:r>
        <w:rPr>
          <w:vanish/>
          <w:spacing w:val="-3"/>
          <w:sz w:val="24"/>
        </w:rPr>
        <w:fldChar w:fldCharType="begin"/>
      </w:r>
      <w:r>
        <w:rPr>
          <w:vanish/>
          <w:spacing w:val="-3"/>
          <w:sz w:val="24"/>
        </w:rPr>
        <w:instrText>SEQ Figure  \* ARABIC</w:instrText>
      </w:r>
      <w:r>
        <w:rPr>
          <w:vanish/>
          <w:spacing w:val="-3"/>
          <w:sz w:val="24"/>
        </w:rPr>
        <w:fldChar w:fldCharType="separate"/>
      </w:r>
      <w:r>
        <w:rPr>
          <w:noProof/>
          <w:vanish/>
          <w:spacing w:val="-3"/>
          <w:sz w:val="24"/>
        </w:rPr>
        <w:t>2</w:t>
      </w:r>
      <w:r>
        <w:rPr>
          <w:vanish/>
          <w:spacing w:val="-3"/>
          <w:sz w:val="24"/>
        </w:rPr>
        <w:fldChar w:fldCharType="end"/>
      </w:r>
    </w:p>
    <w:p w14:paraId="7B4E1364" w14:textId="77777777" w:rsidR="003C7F66" w:rsidRDefault="003C7F66" w:rsidP="003C7F66">
      <w:pPr>
        <w:pStyle w:val="Lgende"/>
        <w:framePr w:w="7254" w:h="8206" w:hSpace="27" w:wrap="auto" w:vAnchor="text" w:hAnchor="page" w:x="2810" w:y="-8493"/>
        <w:tabs>
          <w:tab w:val="left" w:pos="-720"/>
        </w:tabs>
        <w:spacing w:line="240" w:lineRule="atLeast"/>
        <w:ind w:left="-30" w:right="-30"/>
        <w:rPr>
          <w:rFonts w:ascii="Times New Roman" w:hAnsi="Times New Roman"/>
          <w:b/>
          <w:i/>
          <w:spacing w:val="-2"/>
          <w:szCs w:val="20"/>
        </w:rPr>
      </w:pPr>
      <w:r>
        <w:rPr>
          <w:rFonts w:ascii="Times New Roman" w:hAnsi="Times New Roman"/>
          <w:b/>
          <w:i/>
          <w:spacing w:val="-2"/>
          <w:szCs w:val="20"/>
        </w:rPr>
        <w:t xml:space="preserve">Blason de la famille van </w:t>
      </w:r>
      <w:proofErr w:type="spellStart"/>
      <w:r>
        <w:rPr>
          <w:rFonts w:ascii="Times New Roman" w:hAnsi="Times New Roman"/>
          <w:b/>
          <w:i/>
          <w:spacing w:val="-2"/>
          <w:szCs w:val="20"/>
        </w:rPr>
        <w:t>Amstel</w:t>
      </w:r>
      <w:proofErr w:type="spellEnd"/>
    </w:p>
    <w:p w14:paraId="7D4AEC38" w14:textId="77777777" w:rsidR="003C7F66" w:rsidRDefault="003C7F66" w:rsidP="003C7F66">
      <w:pPr>
        <w:framePr w:w="7254" w:h="8206" w:hSpace="27" w:wrap="auto" w:vAnchor="text" w:hAnchor="page" w:x="2810" w:y="-8493"/>
        <w:rPr>
          <w:rFonts w:ascii="Times New Roman" w:hAnsi="Times New Roman"/>
          <w:i/>
          <w:sz w:val="20"/>
          <w:szCs w:val="20"/>
        </w:rPr>
      </w:pPr>
      <w:r>
        <w:rPr>
          <w:rFonts w:ascii="Times New Roman" w:hAnsi="Times New Roman"/>
          <w:i/>
          <w:sz w:val="20"/>
          <w:szCs w:val="20"/>
        </w:rPr>
        <w:t>Source : Archives familiales</w:t>
      </w:r>
    </w:p>
    <w:p w14:paraId="3E551B27" w14:textId="77777777" w:rsidR="003C7F66" w:rsidRDefault="003C7F66" w:rsidP="003C7F66">
      <w:pPr>
        <w:tabs>
          <w:tab w:val="left" w:pos="-1440"/>
          <w:tab w:val="left" w:pos="-720"/>
          <w:tab w:val="left" w:pos="0"/>
          <w:tab w:val="left" w:pos="240"/>
          <w:tab w:val="left" w:pos="720"/>
        </w:tabs>
        <w:spacing w:line="288" w:lineRule="atLeast"/>
        <w:jc w:val="both"/>
        <w:rPr>
          <w:spacing w:val="-3"/>
        </w:rPr>
      </w:pPr>
      <w:r>
        <w:rPr>
          <w:spacing w:val="-3"/>
        </w:rPr>
        <w:tab/>
      </w:r>
    </w:p>
    <w:p w14:paraId="61FF75EA"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spacing w:val="-3"/>
        </w:rPr>
        <w:tab/>
      </w:r>
      <w:r>
        <w:rPr>
          <w:rFonts w:ascii="Arial" w:hAnsi="Arial" w:cs="Arial"/>
          <w:spacing w:val="-3"/>
          <w:sz w:val="22"/>
          <w:szCs w:val="22"/>
        </w:rPr>
        <w:t xml:space="preserve">D'ailleurs aucun des travaux généalogiques consacrés aux </w:t>
      </w:r>
      <w:proofErr w:type="spellStart"/>
      <w:r>
        <w:rPr>
          <w:rFonts w:ascii="Arial" w:hAnsi="Arial" w:cs="Arial"/>
          <w:spacing w:val="-3"/>
          <w:sz w:val="22"/>
          <w:szCs w:val="22"/>
        </w:rPr>
        <w:t>Amstel</w:t>
      </w:r>
      <w:proofErr w:type="spellEnd"/>
      <w:r>
        <w:rPr>
          <w:rFonts w:ascii="Arial" w:hAnsi="Arial" w:cs="Arial"/>
          <w:spacing w:val="-3"/>
          <w:sz w:val="22"/>
          <w:szCs w:val="22"/>
        </w:rPr>
        <w:t xml:space="preserve"> ne fait allusion à l'existence d'un cinquième fils de </w:t>
      </w:r>
      <w:proofErr w:type="spellStart"/>
      <w:r>
        <w:rPr>
          <w:rFonts w:ascii="Arial" w:hAnsi="Arial" w:cs="Arial"/>
          <w:spacing w:val="-3"/>
          <w:sz w:val="22"/>
          <w:szCs w:val="22"/>
        </w:rPr>
        <w:t>Gys</w:t>
      </w:r>
      <w:r>
        <w:rPr>
          <w:rFonts w:ascii="Arial" w:hAnsi="Arial" w:cs="Arial"/>
          <w:spacing w:val="-3"/>
          <w:sz w:val="22"/>
          <w:szCs w:val="22"/>
        </w:rPr>
        <w:softHyphen/>
        <w:t>brecht</w:t>
      </w:r>
      <w:proofErr w:type="spellEnd"/>
      <w:r>
        <w:rPr>
          <w:rFonts w:ascii="Arial" w:hAnsi="Arial" w:cs="Arial"/>
          <w:spacing w:val="-3"/>
          <w:sz w:val="22"/>
          <w:szCs w:val="22"/>
        </w:rPr>
        <w:t xml:space="preserve"> III et de Bertrande d'</w:t>
      </w:r>
      <w:proofErr w:type="spellStart"/>
      <w:r>
        <w:rPr>
          <w:rFonts w:ascii="Arial" w:hAnsi="Arial" w:cs="Arial"/>
          <w:spacing w:val="-3"/>
          <w:sz w:val="22"/>
          <w:szCs w:val="22"/>
        </w:rPr>
        <w:t>Ys</w:t>
      </w:r>
      <w:r>
        <w:rPr>
          <w:rFonts w:ascii="Arial" w:hAnsi="Arial" w:cs="Arial"/>
          <w:spacing w:val="-3"/>
          <w:sz w:val="22"/>
          <w:szCs w:val="22"/>
        </w:rPr>
        <w:softHyphen/>
        <w:t>selstein</w:t>
      </w:r>
      <w:proofErr w:type="spellEnd"/>
      <w:r>
        <w:rPr>
          <w:rFonts w:ascii="Arial" w:hAnsi="Arial" w:cs="Arial"/>
          <w:spacing w:val="-3"/>
          <w:sz w:val="22"/>
          <w:szCs w:val="22"/>
        </w:rPr>
        <w:t>. Il parait donc raisonna</w:t>
      </w:r>
      <w:r>
        <w:rPr>
          <w:rFonts w:ascii="Arial" w:hAnsi="Arial" w:cs="Arial"/>
          <w:spacing w:val="-3"/>
          <w:sz w:val="22"/>
          <w:szCs w:val="22"/>
        </w:rPr>
        <w:softHyphen/>
        <w:t>ble de ne pas retenir une hypothèse liant</w:t>
      </w:r>
      <w:r>
        <w:rPr>
          <w:spacing w:val="-3"/>
        </w:rPr>
        <w:t xml:space="preserve"> </w:t>
      </w:r>
      <w:r>
        <w:rPr>
          <w:rFonts w:ascii="Arial" w:hAnsi="Arial" w:cs="Arial"/>
          <w:spacing w:val="-3"/>
          <w:sz w:val="22"/>
          <w:szCs w:val="22"/>
        </w:rPr>
        <w:t>directement Jan van der Dussen à des événe</w:t>
      </w:r>
      <w:r>
        <w:rPr>
          <w:rFonts w:ascii="Arial" w:hAnsi="Arial" w:cs="Arial"/>
          <w:spacing w:val="-3"/>
          <w:sz w:val="22"/>
          <w:szCs w:val="22"/>
        </w:rPr>
        <w:softHyphen/>
        <w:t xml:space="preserve">ments importants de l'histoire du comté de Hollande, qui vont être évoqués plus loin, lorsque Floris V sera victime d'une conjuration menée par les frères </w:t>
      </w:r>
      <w:proofErr w:type="spellStart"/>
      <w:r>
        <w:rPr>
          <w:rFonts w:ascii="Arial" w:hAnsi="Arial" w:cs="Arial"/>
          <w:spacing w:val="-3"/>
          <w:sz w:val="22"/>
          <w:szCs w:val="22"/>
        </w:rPr>
        <w:t>Amstel</w:t>
      </w:r>
      <w:proofErr w:type="spellEnd"/>
      <w:r>
        <w:rPr>
          <w:rFonts w:ascii="Arial" w:hAnsi="Arial" w:cs="Arial"/>
          <w:spacing w:val="-3"/>
          <w:sz w:val="22"/>
          <w:szCs w:val="22"/>
        </w:rPr>
        <w:t xml:space="preserve"> et </w:t>
      </w:r>
      <w:proofErr w:type="spellStart"/>
      <w:r>
        <w:rPr>
          <w:rFonts w:ascii="Arial" w:hAnsi="Arial" w:cs="Arial"/>
          <w:spacing w:val="-3"/>
          <w:sz w:val="22"/>
          <w:szCs w:val="22"/>
        </w:rPr>
        <w:t>quelques uns</w:t>
      </w:r>
      <w:proofErr w:type="spellEnd"/>
      <w:r>
        <w:rPr>
          <w:rFonts w:ascii="Arial" w:hAnsi="Arial" w:cs="Arial"/>
          <w:spacing w:val="-3"/>
          <w:sz w:val="22"/>
          <w:szCs w:val="22"/>
        </w:rPr>
        <w:t xml:space="preserve"> de leurs amis. </w:t>
      </w:r>
    </w:p>
    <w:p w14:paraId="205B8E8A"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p>
    <w:p w14:paraId="737819A0" w14:textId="77777777" w:rsidR="003C7F66" w:rsidRDefault="003C7F66" w:rsidP="003C7F66">
      <w:pPr>
        <w:tabs>
          <w:tab w:val="center" w:pos="3685"/>
        </w:tabs>
        <w:spacing w:line="288" w:lineRule="atLeast"/>
        <w:jc w:val="both"/>
        <w:rPr>
          <w:rFonts w:ascii="Arial" w:hAnsi="Arial" w:cs="Arial"/>
          <w:b/>
          <w:spacing w:val="-3"/>
        </w:rPr>
      </w:pPr>
      <w:r>
        <w:rPr>
          <w:rFonts w:ascii="Arial" w:hAnsi="Arial" w:cs="Arial"/>
          <w:smallCaps/>
          <w:spacing w:val="-3"/>
          <w:sz w:val="22"/>
          <w:szCs w:val="22"/>
        </w:rPr>
        <w:tab/>
      </w:r>
      <w:r>
        <w:rPr>
          <w:rFonts w:ascii="Arial" w:hAnsi="Arial" w:cs="Arial"/>
          <w:b/>
          <w:smallCaps/>
          <w:spacing w:val="-3"/>
          <w:sz w:val="22"/>
          <w:szCs w:val="22"/>
        </w:rPr>
        <w:t xml:space="preserve"> </w:t>
      </w:r>
      <w:r>
        <w:rPr>
          <w:rFonts w:ascii="Arial" w:hAnsi="Arial" w:cs="Arial"/>
          <w:b/>
          <w:smallCaps/>
          <w:spacing w:val="-3"/>
        </w:rPr>
        <w:t xml:space="preserve">Des cieux </w:t>
      </w:r>
      <w:proofErr w:type="spellStart"/>
      <w:r>
        <w:rPr>
          <w:rFonts w:ascii="Arial" w:hAnsi="Arial" w:cs="Arial"/>
          <w:b/>
          <w:smallCaps/>
          <w:spacing w:val="-3"/>
        </w:rPr>
        <w:t>grisatres</w:t>
      </w:r>
      <w:proofErr w:type="spellEnd"/>
      <w:r>
        <w:rPr>
          <w:rFonts w:ascii="Arial" w:hAnsi="Arial" w:cs="Arial"/>
          <w:b/>
          <w:smallCaps/>
          <w:spacing w:val="-3"/>
        </w:rPr>
        <w:t>...</w:t>
      </w:r>
    </w:p>
    <w:p w14:paraId="617BF2A1"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p>
    <w:p w14:paraId="6B17ECB8"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Avant d'évoquer plus avant les premiers des van der Dussen il convient de situer la région où ils vivront, au "pays de Heusden et </w:t>
      </w:r>
      <w:proofErr w:type="spellStart"/>
      <w:r>
        <w:rPr>
          <w:rFonts w:ascii="Arial" w:hAnsi="Arial" w:cs="Arial"/>
          <w:spacing w:val="-3"/>
          <w:sz w:val="22"/>
          <w:szCs w:val="22"/>
        </w:rPr>
        <w:t>Altena</w:t>
      </w:r>
      <w:proofErr w:type="spellEnd"/>
      <w:r>
        <w:rPr>
          <w:rFonts w:ascii="Arial" w:hAnsi="Arial" w:cs="Arial"/>
          <w:spacing w:val="-3"/>
          <w:sz w:val="22"/>
          <w:szCs w:val="22"/>
        </w:rPr>
        <w:t>", sis à la frontière du comté de Hollande, du duché de Brabant et de l'évêché d'Utrecht, qui dépendent tous trois de l'empire germani</w:t>
      </w:r>
      <w:r>
        <w:rPr>
          <w:rFonts w:ascii="Arial" w:hAnsi="Arial" w:cs="Arial"/>
          <w:spacing w:val="-3"/>
          <w:sz w:val="22"/>
          <w:szCs w:val="22"/>
        </w:rPr>
        <w:softHyphen/>
        <w:t xml:space="preserve">que.  </w:t>
      </w:r>
    </w:p>
    <w:p w14:paraId="0FE12DB5"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Dussen à l'époque est une seigneurie importante, relevant du comte de Hollande, dotée d'un "slot" ou maison fortifiée</w:t>
      </w:r>
      <w:r>
        <w:rPr>
          <w:rStyle w:val="appeldenote"/>
          <w:rFonts w:ascii="Arial" w:hAnsi="Arial" w:cs="Arial"/>
          <w:spacing w:val="-3"/>
          <w:sz w:val="22"/>
          <w:szCs w:val="22"/>
        </w:rPr>
        <w:footnoteReference w:id="5"/>
      </w:r>
      <w:r>
        <w:rPr>
          <w:rFonts w:ascii="Arial" w:hAnsi="Arial" w:cs="Arial"/>
          <w:spacing w:val="-3"/>
          <w:sz w:val="22"/>
          <w:szCs w:val="22"/>
        </w:rPr>
        <w:t xml:space="preserve"> </w:t>
      </w:r>
      <w:r>
        <w:rPr>
          <w:rFonts w:ascii="Arial" w:hAnsi="Arial" w:cs="Arial"/>
          <w:spacing w:val="-2"/>
          <w:sz w:val="22"/>
          <w:szCs w:val="22"/>
        </w:rPr>
        <w:t>où résident le seigneur et sa famille.</w:t>
      </w:r>
      <w:r>
        <w:rPr>
          <w:rFonts w:ascii="Arial" w:hAnsi="Arial" w:cs="Arial"/>
          <w:spacing w:val="-3"/>
          <w:sz w:val="22"/>
          <w:szCs w:val="22"/>
        </w:rPr>
        <w:t xml:space="preserve"> Prairies, linières et houblon</w:t>
      </w:r>
      <w:r>
        <w:rPr>
          <w:rFonts w:ascii="Arial" w:hAnsi="Arial" w:cs="Arial"/>
          <w:spacing w:val="-3"/>
          <w:sz w:val="22"/>
          <w:szCs w:val="22"/>
        </w:rPr>
        <w:softHyphen/>
        <w:t>nières l'environnent sur les sols émergeant des maréca</w:t>
      </w:r>
      <w:r>
        <w:rPr>
          <w:rFonts w:ascii="Arial" w:hAnsi="Arial" w:cs="Arial"/>
          <w:spacing w:val="-3"/>
          <w:sz w:val="22"/>
          <w:szCs w:val="22"/>
        </w:rPr>
        <w:softHyphen/>
        <w:t>ges. La Dussen, petite rivière qui donne son nom à la seigneurie, prend sa source le long d'une digue près de Leeuwen et serpente dans ce paysage doux et plat sous des cieux grisâtres et bleu</w:t>
      </w:r>
      <w:r>
        <w:rPr>
          <w:rFonts w:ascii="Arial" w:hAnsi="Arial" w:cs="Arial"/>
          <w:spacing w:val="-3"/>
          <w:sz w:val="22"/>
          <w:szCs w:val="22"/>
        </w:rPr>
        <w:softHyphen/>
        <w:t xml:space="preserve">tés, que traversent des vols de hérons, de canards et d'oies cendrées. Puis la rivière plonge dans la </w:t>
      </w:r>
      <w:proofErr w:type="spellStart"/>
      <w:r>
        <w:rPr>
          <w:rFonts w:ascii="Arial" w:hAnsi="Arial" w:cs="Arial"/>
          <w:spacing w:val="-3"/>
          <w:sz w:val="22"/>
          <w:szCs w:val="22"/>
        </w:rPr>
        <w:t>Oude</w:t>
      </w:r>
      <w:proofErr w:type="spellEnd"/>
      <w:r>
        <w:rPr>
          <w:rFonts w:ascii="Arial" w:hAnsi="Arial" w:cs="Arial"/>
          <w:spacing w:val="-3"/>
          <w:sz w:val="22"/>
          <w:szCs w:val="22"/>
        </w:rPr>
        <w:t xml:space="preserve"> Maas, la "vieille Meuse". </w:t>
      </w:r>
    </w:p>
    <w:p w14:paraId="4CA32ABB"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lastRenderedPageBreak/>
        <w:tab/>
        <w:t>En cette seconde moitié du treizième siècle, la mer du Nord poursuit un mouvement de repli commencé deux cents ans plus tôt, abandonnant le long des bancs d'argile sablonneux de vastes marécages tourbeux où glissent et se mêlent lentement les eaux de la Meuse et du Rhin. L'immense entreprise de régulation des eaux du delta étale que forment les deux fleuves aux lits entremê</w:t>
      </w:r>
      <w:r>
        <w:rPr>
          <w:rFonts w:ascii="Arial" w:hAnsi="Arial" w:cs="Arial"/>
          <w:spacing w:val="-3"/>
          <w:sz w:val="22"/>
          <w:szCs w:val="22"/>
        </w:rPr>
        <w:softHyphen/>
        <w:t>lés ne fait que commencer, mais elle permet déjà de récupérer des terres sises au-dessous du niveau de la mer, les "polders" qui feront la fortune de l'agricul</w:t>
      </w:r>
      <w:r>
        <w:rPr>
          <w:rFonts w:ascii="Arial" w:hAnsi="Arial" w:cs="Arial"/>
          <w:spacing w:val="-3"/>
          <w:sz w:val="22"/>
          <w:szCs w:val="22"/>
        </w:rPr>
        <w:softHyphen/>
        <w:t>ture hollandaise. Les techniques ont connu un progrès remarquable lorsque rentrant des croisades, les cheva</w:t>
      </w:r>
      <w:r>
        <w:rPr>
          <w:rFonts w:ascii="Arial" w:hAnsi="Arial" w:cs="Arial"/>
          <w:spacing w:val="-3"/>
          <w:sz w:val="22"/>
          <w:szCs w:val="22"/>
        </w:rPr>
        <w:softHyphen/>
        <w:t>liers ont rapporté avoir vu sur les côtes espagnoles et en Orient de merveilleuses machines fournissant aux hommes une énergie gratuite et abondante : les moulins à vent. Ceux</w:t>
      </w:r>
      <w:r>
        <w:rPr>
          <w:rFonts w:ascii="Arial" w:hAnsi="Arial" w:cs="Arial"/>
          <w:spacing w:val="-3"/>
          <w:sz w:val="22"/>
          <w:szCs w:val="22"/>
        </w:rPr>
        <w:noBreakHyphen/>
        <w:t>ci se développent à travers toute l'Europe pour moudre le grain. En Hollande vers l'an 1200, on imagine de les utiliser au pompage de l'eau et bientôt, par longues batteries, on les voit s'aligner le long des chenaux bordant les terres nouvelles.</w:t>
      </w:r>
    </w:p>
    <w:p w14:paraId="2AAB27B2"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La lutte contre les flots, en certains endroits de la côte, use de méthodes ingénieuses pour renforcer l'efficacité des digues : à </w:t>
      </w:r>
      <w:proofErr w:type="spellStart"/>
      <w:r>
        <w:rPr>
          <w:rFonts w:ascii="Arial" w:hAnsi="Arial" w:cs="Arial"/>
          <w:spacing w:val="-3"/>
          <w:sz w:val="22"/>
          <w:szCs w:val="22"/>
        </w:rPr>
        <w:t>Medemblic</w:t>
      </w:r>
      <w:proofErr w:type="spellEnd"/>
      <w:r>
        <w:rPr>
          <w:rFonts w:ascii="Arial" w:hAnsi="Arial" w:cs="Arial"/>
          <w:spacing w:val="-3"/>
          <w:sz w:val="22"/>
          <w:szCs w:val="22"/>
        </w:rPr>
        <w:t xml:space="preserve">, au bord du </w:t>
      </w:r>
      <w:proofErr w:type="spellStart"/>
      <w:r>
        <w:rPr>
          <w:rFonts w:ascii="Arial" w:hAnsi="Arial" w:cs="Arial"/>
          <w:spacing w:val="-3"/>
          <w:sz w:val="22"/>
          <w:szCs w:val="22"/>
        </w:rPr>
        <w:t>Zuyder</w:t>
      </w:r>
      <w:r>
        <w:rPr>
          <w:rFonts w:ascii="Arial" w:hAnsi="Arial" w:cs="Arial"/>
          <w:spacing w:val="-3"/>
          <w:sz w:val="22"/>
          <w:szCs w:val="22"/>
        </w:rPr>
        <w:softHyphen/>
        <w:t>zee</w:t>
      </w:r>
      <w:proofErr w:type="spellEnd"/>
      <w:r>
        <w:rPr>
          <w:rFonts w:ascii="Arial" w:hAnsi="Arial" w:cs="Arial"/>
          <w:spacing w:val="-3"/>
          <w:sz w:val="22"/>
          <w:szCs w:val="22"/>
        </w:rPr>
        <w:t>, au moment des grandes tempêtes, on dresse sur les digues des mâts puissants supportant des voiles de lin pour casser l'assaut des lames.</w:t>
      </w:r>
    </w:p>
    <w:p w14:paraId="031E9064"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Tout cela exige une surveillance permanente, pour assurer l'entretien des digues, des moulins et des écluses. C'est la mission de fonctionnaires essentiels à la survie de la Hollande, de la Frise et de la Zélande : les </w:t>
      </w:r>
      <w:proofErr w:type="spellStart"/>
      <w:r>
        <w:rPr>
          <w:rFonts w:ascii="Arial" w:hAnsi="Arial" w:cs="Arial"/>
          <w:spacing w:val="-3"/>
          <w:sz w:val="22"/>
          <w:szCs w:val="22"/>
        </w:rPr>
        <w:t>dijkgraven</w:t>
      </w:r>
      <w:proofErr w:type="spellEnd"/>
      <w:r>
        <w:rPr>
          <w:rFonts w:ascii="Arial" w:hAnsi="Arial" w:cs="Arial"/>
          <w:spacing w:val="-3"/>
          <w:sz w:val="22"/>
          <w:szCs w:val="22"/>
        </w:rPr>
        <w:t>, ou comtes des digues, que les grands suzerains choisissent parmi les nobles et cheva</w:t>
      </w:r>
      <w:r>
        <w:rPr>
          <w:rFonts w:ascii="Arial" w:hAnsi="Arial" w:cs="Arial"/>
          <w:spacing w:val="-3"/>
          <w:sz w:val="22"/>
          <w:szCs w:val="22"/>
        </w:rPr>
        <w:softHyphen/>
        <w:t xml:space="preserve">liers, comme sont d'ailleurs choisis les autres fonctionnaires publics, baillis, drossarts, </w:t>
      </w:r>
      <w:proofErr w:type="spellStart"/>
      <w:r>
        <w:rPr>
          <w:rFonts w:ascii="Arial" w:hAnsi="Arial" w:cs="Arial"/>
          <w:spacing w:val="-3"/>
          <w:sz w:val="22"/>
          <w:szCs w:val="22"/>
        </w:rPr>
        <w:t>écoutètes</w:t>
      </w:r>
      <w:proofErr w:type="spellEnd"/>
      <w:r>
        <w:rPr>
          <w:rFonts w:ascii="Arial" w:hAnsi="Arial" w:cs="Arial"/>
          <w:spacing w:val="-3"/>
          <w:sz w:val="22"/>
          <w:szCs w:val="22"/>
        </w:rPr>
        <w:t>, etc. Nombreux seront au cours des siècles, les van der Dussen à traîner leurs bottes le long des digues et des polders dans leurs fonctions de comtes des digues.</w:t>
      </w:r>
    </w:p>
    <w:p w14:paraId="4695ECB2"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Les populations humaines sont rares encore dans la région de Dussen. </w:t>
      </w:r>
      <w:proofErr w:type="spellStart"/>
      <w:r>
        <w:rPr>
          <w:rFonts w:ascii="Arial" w:hAnsi="Arial" w:cs="Arial"/>
          <w:spacing w:val="-3"/>
          <w:sz w:val="22"/>
          <w:szCs w:val="22"/>
        </w:rPr>
        <w:t>Ca</w:t>
      </w:r>
      <w:proofErr w:type="spellEnd"/>
      <w:r>
        <w:rPr>
          <w:rFonts w:ascii="Arial" w:hAnsi="Arial" w:cs="Arial"/>
          <w:spacing w:val="-3"/>
          <w:sz w:val="22"/>
          <w:szCs w:val="22"/>
        </w:rPr>
        <w:t xml:space="preserve"> et là quelques familles de pê</w:t>
      </w:r>
      <w:r>
        <w:rPr>
          <w:rFonts w:ascii="Arial" w:hAnsi="Arial" w:cs="Arial"/>
          <w:spacing w:val="-3"/>
          <w:sz w:val="22"/>
          <w:szCs w:val="22"/>
        </w:rPr>
        <w:softHyphen/>
        <w:t>cheurs construisent des villages éphémères accrochés aux rives incertaines. De là, à bord de barques à fond plat, les hommes peuvent aller jeter leurs nasses et leurs filets dans les passes et chenaux du delta.</w:t>
      </w:r>
    </w:p>
    <w:p w14:paraId="00A6547E" w14:textId="39499E9C" w:rsidR="003C7F66" w:rsidRDefault="003C7F66" w:rsidP="003C7F66">
      <w:pPr>
        <w:framePr w:w="7254" w:h="6028" w:hSpace="27" w:wrap="auto" w:vAnchor="text" w:hAnchor="page" w:x="2961" w:y="277"/>
        <w:pBdr>
          <w:top w:val="single" w:sz="2" w:space="2" w:color="FFFFFF"/>
        </w:pBdr>
        <w:tabs>
          <w:tab w:val="left" w:pos="-720"/>
        </w:tabs>
        <w:spacing w:line="240" w:lineRule="atLeast"/>
        <w:jc w:val="both"/>
        <w:rPr>
          <w:spacing w:val="-3"/>
        </w:rPr>
      </w:pPr>
      <w:r>
        <w:rPr>
          <w:noProof/>
          <w:spacing w:val="-3"/>
        </w:rPr>
        <w:lastRenderedPageBreak/>
        <w:drawing>
          <wp:inline distT="0" distB="0" distL="0" distR="0" wp14:anchorId="1B3888FB" wp14:editId="420267FF">
            <wp:extent cx="4625340" cy="3962400"/>
            <wp:effectExtent l="0" t="0" r="3810" b="0"/>
            <wp:docPr id="29856737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5340" cy="3962400"/>
                    </a:xfrm>
                    <a:prstGeom prst="rect">
                      <a:avLst/>
                    </a:prstGeom>
                    <a:noFill/>
                    <a:ln>
                      <a:noFill/>
                    </a:ln>
                  </pic:spPr>
                </pic:pic>
              </a:graphicData>
            </a:graphic>
          </wp:inline>
        </w:drawing>
      </w:r>
    </w:p>
    <w:p w14:paraId="08041881" w14:textId="77777777" w:rsidR="003C7F66" w:rsidRDefault="003C7F66" w:rsidP="003C7F66">
      <w:pPr>
        <w:pStyle w:val="Lgende"/>
        <w:framePr w:w="7254" w:h="6028" w:hSpace="27" w:wrap="auto" w:vAnchor="text" w:hAnchor="page" w:x="2961" w:y="277"/>
        <w:tabs>
          <w:tab w:val="left" w:pos="-720"/>
        </w:tabs>
        <w:spacing w:line="240" w:lineRule="atLeast"/>
        <w:ind w:left="-30" w:right="-30"/>
        <w:jc w:val="both"/>
        <w:rPr>
          <w:rFonts w:ascii="Times New Roman" w:hAnsi="Times New Roman"/>
          <w:b/>
          <w:i/>
          <w:spacing w:val="-2"/>
          <w:szCs w:val="20"/>
        </w:rPr>
      </w:pPr>
      <w:r>
        <w:rPr>
          <w:rFonts w:ascii="Times New Roman" w:hAnsi="Times New Roman"/>
          <w:b/>
          <w:i/>
          <w:spacing w:val="-3"/>
          <w:szCs w:val="20"/>
        </w:rPr>
        <w:tab/>
      </w:r>
      <w:r>
        <w:rPr>
          <w:rFonts w:ascii="Times New Roman" w:hAnsi="Times New Roman"/>
          <w:b/>
          <w:i/>
          <w:vanish/>
          <w:spacing w:val="-3"/>
          <w:szCs w:val="20"/>
        </w:rPr>
        <w:fldChar w:fldCharType="begin"/>
      </w:r>
      <w:r>
        <w:rPr>
          <w:rFonts w:ascii="Times New Roman" w:hAnsi="Times New Roman"/>
          <w:b/>
          <w:i/>
          <w:vanish/>
          <w:spacing w:val="-3"/>
          <w:szCs w:val="20"/>
        </w:rPr>
        <w:instrText>SEQ Figure  \* ARABIC</w:instrText>
      </w:r>
      <w:r>
        <w:rPr>
          <w:rFonts w:ascii="Times New Roman" w:hAnsi="Times New Roman"/>
          <w:b/>
          <w:i/>
          <w:vanish/>
          <w:spacing w:val="-3"/>
          <w:szCs w:val="20"/>
        </w:rPr>
        <w:fldChar w:fldCharType="separate"/>
      </w:r>
      <w:r>
        <w:rPr>
          <w:rFonts w:ascii="Times New Roman" w:hAnsi="Times New Roman"/>
          <w:b/>
          <w:i/>
          <w:noProof/>
          <w:vanish/>
          <w:spacing w:val="-3"/>
          <w:szCs w:val="20"/>
        </w:rPr>
        <w:t>3</w:t>
      </w:r>
      <w:r>
        <w:rPr>
          <w:rFonts w:ascii="Times New Roman" w:hAnsi="Times New Roman"/>
          <w:b/>
          <w:i/>
          <w:vanish/>
          <w:spacing w:val="-3"/>
          <w:szCs w:val="20"/>
        </w:rPr>
        <w:fldChar w:fldCharType="end"/>
      </w:r>
      <w:r>
        <w:rPr>
          <w:rFonts w:ascii="Times New Roman" w:hAnsi="Times New Roman"/>
          <w:b/>
          <w:i/>
          <w:spacing w:val="-2"/>
          <w:szCs w:val="20"/>
        </w:rPr>
        <w:t xml:space="preserve">Dussen au XVIIIe siècle. Gravure signée </w:t>
      </w:r>
      <w:proofErr w:type="spellStart"/>
      <w:r>
        <w:rPr>
          <w:rFonts w:ascii="Times New Roman" w:hAnsi="Times New Roman"/>
          <w:b/>
          <w:i/>
          <w:spacing w:val="-2"/>
          <w:szCs w:val="20"/>
        </w:rPr>
        <w:t>Dricot</w:t>
      </w:r>
      <w:proofErr w:type="spellEnd"/>
      <w:r>
        <w:rPr>
          <w:rFonts w:ascii="Times New Roman" w:hAnsi="Times New Roman"/>
          <w:b/>
          <w:i/>
          <w:spacing w:val="-2"/>
          <w:szCs w:val="20"/>
        </w:rPr>
        <w:t>. A cette époque le château a déjà connu de nombreuses transformations. Il n'est plus très loin de son apparence actuelle.</w:t>
      </w:r>
    </w:p>
    <w:p w14:paraId="202CBF38" w14:textId="77777777" w:rsidR="003C7F66" w:rsidRDefault="003C7F66" w:rsidP="003C7F66">
      <w:pPr>
        <w:framePr w:w="7254" w:h="6028" w:hSpace="27" w:wrap="auto" w:vAnchor="text" w:hAnchor="page" w:x="2961" w:y="277"/>
        <w:rPr>
          <w:rFonts w:ascii="Times New Roman" w:hAnsi="Times New Roman"/>
          <w:i/>
          <w:sz w:val="20"/>
          <w:szCs w:val="20"/>
        </w:rPr>
      </w:pPr>
      <w:r>
        <w:rPr>
          <w:rFonts w:ascii="Times New Roman" w:hAnsi="Times New Roman"/>
          <w:i/>
          <w:sz w:val="20"/>
          <w:szCs w:val="20"/>
        </w:rPr>
        <w:t>Source : Archives familiales van der Dussen</w:t>
      </w:r>
    </w:p>
    <w:p w14:paraId="6FB088B7" w14:textId="77777777" w:rsidR="003C7F66" w:rsidRDefault="003C7F66" w:rsidP="003C7F66">
      <w:pPr>
        <w:tabs>
          <w:tab w:val="left" w:pos="-1440"/>
          <w:tab w:val="left" w:pos="-720"/>
          <w:tab w:val="left" w:pos="0"/>
          <w:tab w:val="left" w:pos="240"/>
          <w:tab w:val="left" w:pos="720"/>
        </w:tabs>
        <w:spacing w:line="288" w:lineRule="atLeast"/>
        <w:jc w:val="both"/>
        <w:rPr>
          <w:spacing w:val="-3"/>
        </w:rPr>
      </w:pPr>
    </w:p>
    <w:p w14:paraId="6279D3F8"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Aux temps de grandes marées, les eaux remontent de l'ouest et il faut alors</w:t>
      </w:r>
      <w:r>
        <w:rPr>
          <w:spacing w:val="-3"/>
        </w:rPr>
        <w:t xml:space="preserve"> </w:t>
      </w:r>
      <w:r>
        <w:rPr>
          <w:rFonts w:ascii="Arial" w:hAnsi="Arial" w:cs="Arial"/>
          <w:spacing w:val="-3"/>
          <w:sz w:val="22"/>
          <w:szCs w:val="22"/>
        </w:rPr>
        <w:t>chercher refuge sur les terres "hautes" situées légèrement au</w:t>
      </w:r>
      <w:r>
        <w:rPr>
          <w:rFonts w:ascii="Arial" w:hAnsi="Arial" w:cs="Arial"/>
          <w:spacing w:val="-3"/>
          <w:sz w:val="22"/>
          <w:szCs w:val="22"/>
        </w:rPr>
        <w:noBreakHyphen/>
        <w:t xml:space="preserve">dessus du niveau de la mer, formant comme une île très vaste où se trouvent Dussen et les trois seigneuries qui en dépendent, </w:t>
      </w:r>
      <w:proofErr w:type="spellStart"/>
      <w:r>
        <w:rPr>
          <w:rFonts w:ascii="Arial" w:hAnsi="Arial" w:cs="Arial"/>
          <w:spacing w:val="-3"/>
          <w:sz w:val="22"/>
          <w:szCs w:val="22"/>
        </w:rPr>
        <w:t>Muilkerk</w:t>
      </w:r>
      <w:proofErr w:type="spellEnd"/>
      <w:r>
        <w:rPr>
          <w:rFonts w:ascii="Arial" w:hAnsi="Arial" w:cs="Arial"/>
          <w:spacing w:val="-3"/>
          <w:sz w:val="22"/>
          <w:szCs w:val="22"/>
        </w:rPr>
        <w:t xml:space="preserve">, </w:t>
      </w:r>
      <w:proofErr w:type="spellStart"/>
      <w:r>
        <w:rPr>
          <w:rFonts w:ascii="Arial" w:hAnsi="Arial" w:cs="Arial"/>
          <w:spacing w:val="-3"/>
          <w:sz w:val="22"/>
          <w:szCs w:val="22"/>
        </w:rPr>
        <w:t>Munsterkerk</w:t>
      </w:r>
      <w:proofErr w:type="spellEnd"/>
      <w:r>
        <w:rPr>
          <w:rFonts w:ascii="Arial" w:hAnsi="Arial" w:cs="Arial"/>
          <w:spacing w:val="-3"/>
          <w:sz w:val="22"/>
          <w:szCs w:val="22"/>
        </w:rPr>
        <w:t xml:space="preserve"> et </w:t>
      </w:r>
      <w:proofErr w:type="spellStart"/>
      <w:r>
        <w:rPr>
          <w:rFonts w:ascii="Arial" w:hAnsi="Arial" w:cs="Arial"/>
          <w:spacing w:val="-3"/>
          <w:sz w:val="22"/>
          <w:szCs w:val="22"/>
        </w:rPr>
        <w:t>Heeraartswaarde</w:t>
      </w:r>
      <w:proofErr w:type="spellEnd"/>
      <w:r>
        <w:rPr>
          <w:rFonts w:ascii="Arial" w:hAnsi="Arial" w:cs="Arial"/>
          <w:spacing w:val="-3"/>
          <w:sz w:val="22"/>
          <w:szCs w:val="22"/>
        </w:rPr>
        <w:t xml:space="preserve">. </w:t>
      </w:r>
      <w:proofErr w:type="spellStart"/>
      <w:r>
        <w:rPr>
          <w:rFonts w:ascii="Arial" w:hAnsi="Arial" w:cs="Arial"/>
          <w:spacing w:val="-3"/>
          <w:sz w:val="22"/>
          <w:szCs w:val="22"/>
        </w:rPr>
        <w:t>Muilker</w:t>
      </w:r>
      <w:r>
        <w:rPr>
          <w:rFonts w:ascii="Arial" w:hAnsi="Arial" w:cs="Arial"/>
          <w:spacing w:val="-3"/>
          <w:sz w:val="22"/>
          <w:szCs w:val="22"/>
        </w:rPr>
        <w:softHyphen/>
        <w:t>k</w:t>
      </w:r>
      <w:proofErr w:type="spellEnd"/>
      <w:r>
        <w:rPr>
          <w:rFonts w:ascii="Arial" w:hAnsi="Arial" w:cs="Arial"/>
          <w:spacing w:val="-3"/>
          <w:sz w:val="22"/>
          <w:szCs w:val="22"/>
        </w:rPr>
        <w:t xml:space="preserve"> au XIIIe siècle relève de l'évêché d'Utrecht, les deux autres du comté de Hollande. Une quatrième seigneurie contiguë, </w:t>
      </w:r>
      <w:proofErr w:type="spellStart"/>
      <w:r>
        <w:rPr>
          <w:rFonts w:ascii="Arial" w:hAnsi="Arial" w:cs="Arial"/>
          <w:spacing w:val="-3"/>
          <w:sz w:val="22"/>
          <w:szCs w:val="22"/>
        </w:rPr>
        <w:t>Hage</w:t>
      </w:r>
      <w:proofErr w:type="spellEnd"/>
      <w:r>
        <w:rPr>
          <w:rFonts w:ascii="Arial" w:hAnsi="Arial" w:cs="Arial"/>
          <w:spacing w:val="-3"/>
          <w:sz w:val="22"/>
          <w:szCs w:val="22"/>
        </w:rPr>
        <w:t>, relève des ducs de Brabant. C'est ainsi que les sei</w:t>
      </w:r>
      <w:r>
        <w:rPr>
          <w:rFonts w:ascii="Arial" w:hAnsi="Arial" w:cs="Arial"/>
          <w:spacing w:val="-3"/>
          <w:sz w:val="22"/>
          <w:szCs w:val="22"/>
        </w:rPr>
        <w:softHyphen/>
        <w:t>gneurs de Dussen doivent l'hommage à ces trois grands seigneurs à la fois, ce qui ne manquera pas de les mettre parfois dans l'embarras...</w:t>
      </w:r>
    </w:p>
    <w:p w14:paraId="76C5C082"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A cette époque l'activité économique essentielle réside encore dans l'élevage et la pêche. En Hollande, Zélande et Frise on cultive peu de céréales, mais bien le lin et le chanvre pour en faire des cordages et des toiles légères et solides, d'excellente réputa</w:t>
      </w:r>
      <w:r>
        <w:rPr>
          <w:rFonts w:ascii="Arial" w:hAnsi="Arial" w:cs="Arial"/>
          <w:spacing w:val="-3"/>
          <w:sz w:val="22"/>
          <w:szCs w:val="22"/>
        </w:rPr>
        <w:softHyphen/>
        <w:t>tion, qui se vendent dans toute l'Europe. L'éle</w:t>
      </w:r>
      <w:r>
        <w:rPr>
          <w:rFonts w:ascii="Arial" w:hAnsi="Arial" w:cs="Arial"/>
          <w:spacing w:val="-3"/>
          <w:sz w:val="22"/>
          <w:szCs w:val="22"/>
        </w:rPr>
        <w:softHyphen/>
        <w:t>vage est déjà fort développé et produit des viandes et laitages qui peuvent être échangés contre du grain. Le houblon permet la fabrication de bières dont la réputa</w:t>
      </w:r>
      <w:r>
        <w:rPr>
          <w:rFonts w:ascii="Arial" w:hAnsi="Arial" w:cs="Arial"/>
          <w:spacing w:val="-3"/>
          <w:sz w:val="22"/>
          <w:szCs w:val="22"/>
        </w:rPr>
        <w:softHyphen/>
        <w:t>tion est grande jusqu'en Angleterre et en Scandinavie.</w:t>
      </w:r>
    </w:p>
    <w:p w14:paraId="1B773F41"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Les terres appartiennent aux féodaux, qui utilisent le travail des serfs, bien que le servage, en raison même de la précarité de la vie sur ces terres noyées, soit sensiblement moins répandu dans ces régions qu'ailleurs en Europe.</w:t>
      </w:r>
    </w:p>
    <w:p w14:paraId="48C25630" w14:textId="77777777" w:rsidR="003C7F66" w:rsidRDefault="003C7F66" w:rsidP="003C7F66">
      <w:pPr>
        <w:tabs>
          <w:tab w:val="left" w:pos="-1440"/>
          <w:tab w:val="left" w:pos="-720"/>
          <w:tab w:val="left" w:pos="0"/>
          <w:tab w:val="left" w:pos="240"/>
          <w:tab w:val="left" w:pos="720"/>
        </w:tabs>
        <w:spacing w:line="288" w:lineRule="atLeast"/>
        <w:jc w:val="both"/>
        <w:rPr>
          <w:rFonts w:ascii="Arial" w:hAnsi="Arial" w:cs="Arial"/>
          <w:spacing w:val="-3"/>
          <w:sz w:val="22"/>
          <w:szCs w:val="22"/>
        </w:rPr>
      </w:pPr>
      <w:r>
        <w:rPr>
          <w:rFonts w:ascii="Arial" w:hAnsi="Arial" w:cs="Arial"/>
          <w:spacing w:val="-3"/>
          <w:sz w:val="22"/>
          <w:szCs w:val="22"/>
        </w:rPr>
        <w:tab/>
        <w:t>Une ressource essentielle provient de la pêche dans les eaux douces ou saumâtres du delta et surtout dans la mer du Nord. Tous les ans au mois de juin, des milliers de barques de pêche appareillent pour gagner la proximité des côtes anglaises où passent des bancs de harengs venant frayer vers le Sud. Bien des disputes avec les pêcheurs anglais aguerriront ces Hollandais qui étaient les ancêtres des gueux de mer.</w:t>
      </w:r>
    </w:p>
    <w:p w14:paraId="62714468" w14:textId="77777777" w:rsidR="003C7F66" w:rsidRDefault="003C7F66" w:rsidP="003C7F66">
      <w:pPr>
        <w:tabs>
          <w:tab w:val="left" w:pos="-1440"/>
          <w:tab w:val="left" w:pos="-720"/>
          <w:tab w:val="left" w:pos="0"/>
          <w:tab w:val="left" w:pos="240"/>
          <w:tab w:val="left" w:pos="720"/>
        </w:tabs>
        <w:spacing w:line="288" w:lineRule="atLeast"/>
        <w:jc w:val="both"/>
        <w:rPr>
          <w:spacing w:val="-3"/>
        </w:rPr>
      </w:pPr>
    </w:p>
    <w:p w14:paraId="2E5A22DF" w14:textId="77777777" w:rsidR="003C7F66" w:rsidRDefault="003C7F66" w:rsidP="003C7F66">
      <w:pPr>
        <w:tabs>
          <w:tab w:val="left" w:pos="-720"/>
        </w:tabs>
        <w:suppressAutoHyphens/>
        <w:spacing w:line="240" w:lineRule="atLeast"/>
        <w:jc w:val="both"/>
        <w:rPr>
          <w:spacing w:val="-3"/>
        </w:rPr>
      </w:pPr>
    </w:p>
    <w:p w14:paraId="52F89DBA" w14:textId="77777777" w:rsidR="003C7F66" w:rsidRDefault="003C7F66" w:rsidP="003C7F66">
      <w:pPr>
        <w:tabs>
          <w:tab w:val="left" w:pos="-1440"/>
          <w:tab w:val="left" w:pos="-720"/>
          <w:tab w:val="left" w:pos="0"/>
          <w:tab w:val="left" w:pos="189"/>
          <w:tab w:val="left" w:pos="720"/>
        </w:tabs>
        <w:spacing w:line="288" w:lineRule="atLeast"/>
        <w:jc w:val="both"/>
        <w:rPr>
          <w:spacing w:val="-3"/>
        </w:rPr>
      </w:pPr>
      <w:r>
        <w:rPr>
          <w:spacing w:val="-3"/>
        </w:rPr>
        <w:br w:type="page"/>
      </w:r>
    </w:p>
    <w:p w14:paraId="26C7C4CF" w14:textId="77777777" w:rsidR="003C7F66" w:rsidRDefault="003C7F66" w:rsidP="003C7F66">
      <w:pPr>
        <w:tabs>
          <w:tab w:val="left" w:pos="-1440"/>
          <w:tab w:val="left" w:pos="-720"/>
          <w:tab w:val="left" w:pos="0"/>
          <w:tab w:val="left" w:pos="189"/>
          <w:tab w:val="left" w:pos="720"/>
        </w:tabs>
        <w:spacing w:line="288" w:lineRule="atLeast"/>
        <w:jc w:val="both"/>
        <w:rPr>
          <w:spacing w:val="-3"/>
        </w:rPr>
      </w:pPr>
    </w:p>
    <w:p w14:paraId="58D603AD" w14:textId="77777777" w:rsidR="003C7F66" w:rsidRDefault="003C7F66" w:rsidP="003C7F66">
      <w:pPr>
        <w:tabs>
          <w:tab w:val="left" w:pos="-1440"/>
          <w:tab w:val="left" w:pos="-720"/>
          <w:tab w:val="left" w:pos="0"/>
          <w:tab w:val="left" w:pos="189"/>
          <w:tab w:val="left" w:pos="720"/>
        </w:tabs>
        <w:spacing w:line="288" w:lineRule="atLeast"/>
        <w:jc w:val="both"/>
        <w:rPr>
          <w:spacing w:val="-3"/>
        </w:rPr>
      </w:pPr>
    </w:p>
    <w:p w14:paraId="2557F2D2" w14:textId="77777777" w:rsidR="003C7F66" w:rsidRDefault="003C7F66" w:rsidP="003C7F66">
      <w:pPr>
        <w:pBdr>
          <w:top w:val="single" w:sz="4" w:space="1" w:color="auto"/>
          <w:left w:val="single" w:sz="4" w:space="4" w:color="auto"/>
          <w:bottom w:val="single" w:sz="4" w:space="1" w:color="auto"/>
          <w:right w:val="single" w:sz="4" w:space="4" w:color="auto"/>
        </w:pBdr>
        <w:tabs>
          <w:tab w:val="left" w:pos="-1440"/>
          <w:tab w:val="left" w:pos="-720"/>
          <w:tab w:val="left" w:pos="0"/>
          <w:tab w:val="left" w:pos="189"/>
          <w:tab w:val="left" w:pos="720"/>
        </w:tabs>
        <w:spacing w:line="288" w:lineRule="atLeast"/>
        <w:jc w:val="both"/>
        <w:rPr>
          <w:spacing w:val="-3"/>
        </w:rPr>
      </w:pPr>
    </w:p>
    <w:p w14:paraId="3A0B1624" w14:textId="77777777" w:rsidR="003C7F66" w:rsidRDefault="003C7F66" w:rsidP="003C7F66">
      <w:pPr>
        <w:pBdr>
          <w:top w:val="single" w:sz="4" w:space="1" w:color="auto"/>
          <w:left w:val="single" w:sz="4" w:space="4" w:color="auto"/>
          <w:bottom w:val="single" w:sz="4" w:space="1" w:color="auto"/>
          <w:right w:val="single" w:sz="4" w:space="4" w:color="auto"/>
        </w:pBdr>
        <w:tabs>
          <w:tab w:val="center" w:pos="3685"/>
        </w:tabs>
        <w:spacing w:line="288" w:lineRule="atLeast"/>
        <w:jc w:val="both"/>
        <w:rPr>
          <w:rFonts w:ascii="Arial" w:hAnsi="Arial" w:cs="Arial"/>
          <w:b/>
          <w:spacing w:val="-3"/>
        </w:rPr>
      </w:pPr>
      <w:r>
        <w:rPr>
          <w:rFonts w:ascii="Arial" w:hAnsi="Arial" w:cs="Arial"/>
          <w:spacing w:val="-3"/>
        </w:rPr>
        <w:tab/>
      </w:r>
      <w:r>
        <w:rPr>
          <w:rFonts w:ascii="Arial" w:hAnsi="Arial" w:cs="Arial"/>
          <w:b/>
          <w:spacing w:val="-3"/>
        </w:rPr>
        <w:t>II</w:t>
      </w:r>
      <w:r>
        <w:rPr>
          <w:rFonts w:ascii="Arial" w:hAnsi="Arial" w:cs="Arial"/>
          <w:b/>
          <w:spacing w:val="-3"/>
        </w:rPr>
        <w:fldChar w:fldCharType="begin"/>
      </w:r>
      <w:r>
        <w:rPr>
          <w:rFonts w:ascii="Arial" w:hAnsi="Arial" w:cs="Arial"/>
          <w:b/>
          <w:spacing w:val="-3"/>
        </w:rPr>
        <w:instrText xml:space="preserve">PRIVATE </w:instrText>
      </w:r>
      <w:r>
        <w:rPr>
          <w:rFonts w:ascii="Arial" w:hAnsi="Arial" w:cs="Arial"/>
          <w:b/>
          <w:spacing w:val="-3"/>
        </w:rPr>
        <w:fldChar w:fldCharType="end"/>
      </w:r>
    </w:p>
    <w:p w14:paraId="565D313A" w14:textId="77777777" w:rsidR="003C7F66" w:rsidRDefault="003C7F66" w:rsidP="003C7F66">
      <w:pPr>
        <w:pBdr>
          <w:top w:val="single" w:sz="4" w:space="1" w:color="auto"/>
          <w:left w:val="single" w:sz="4" w:space="4" w:color="auto"/>
          <w:bottom w:val="single" w:sz="4" w:space="1" w:color="auto"/>
          <w:right w:val="single" w:sz="4" w:space="4" w:color="auto"/>
        </w:pBdr>
        <w:tabs>
          <w:tab w:val="left" w:pos="-1440"/>
          <w:tab w:val="left" w:pos="-720"/>
          <w:tab w:val="left" w:pos="0"/>
          <w:tab w:val="left" w:pos="189"/>
          <w:tab w:val="left" w:pos="720"/>
        </w:tabs>
        <w:spacing w:line="288" w:lineRule="atLeast"/>
        <w:jc w:val="both"/>
        <w:rPr>
          <w:b/>
          <w:spacing w:val="-3"/>
        </w:rPr>
      </w:pPr>
    </w:p>
    <w:p w14:paraId="50366938" w14:textId="77777777" w:rsidR="003C7F66" w:rsidRDefault="003C7F66" w:rsidP="003C7F66">
      <w:pPr>
        <w:pBdr>
          <w:top w:val="single" w:sz="4" w:space="1" w:color="auto"/>
          <w:left w:val="single" w:sz="4" w:space="4" w:color="auto"/>
          <w:bottom w:val="single" w:sz="4" w:space="1" w:color="auto"/>
          <w:right w:val="single" w:sz="4" w:space="4" w:color="auto"/>
        </w:pBdr>
        <w:tabs>
          <w:tab w:val="center" w:pos="3685"/>
        </w:tabs>
        <w:spacing w:line="288" w:lineRule="atLeast"/>
        <w:jc w:val="both"/>
        <w:rPr>
          <w:rFonts w:ascii="Arial" w:hAnsi="Arial" w:cs="Arial"/>
          <w:b/>
          <w:i/>
          <w:spacing w:val="-3"/>
        </w:rPr>
      </w:pPr>
      <w:r>
        <w:rPr>
          <w:rFonts w:ascii="Arial" w:hAnsi="Arial" w:cs="Arial"/>
          <w:b/>
          <w:i/>
          <w:spacing w:val="-3"/>
        </w:rPr>
        <w:tab/>
        <w:t>LE PREMIER SEIGNEUR DE DUSSEN</w:t>
      </w:r>
    </w:p>
    <w:p w14:paraId="526F5971" w14:textId="77777777" w:rsidR="003C7F66" w:rsidRDefault="003C7F66" w:rsidP="003C7F66">
      <w:pPr>
        <w:pBdr>
          <w:top w:val="single" w:sz="4" w:space="1" w:color="auto"/>
          <w:left w:val="single" w:sz="4" w:space="4" w:color="auto"/>
          <w:bottom w:val="single" w:sz="4" w:space="1" w:color="auto"/>
          <w:right w:val="single" w:sz="4" w:space="4" w:color="auto"/>
        </w:pBdr>
        <w:tabs>
          <w:tab w:val="center" w:pos="3685"/>
        </w:tabs>
        <w:spacing w:line="288" w:lineRule="atLeast"/>
        <w:jc w:val="both"/>
        <w:rPr>
          <w:b/>
          <w:spacing w:val="-3"/>
        </w:rPr>
      </w:pPr>
    </w:p>
    <w:p w14:paraId="14C72490" w14:textId="77777777" w:rsidR="003C7F66" w:rsidRDefault="003C7F66" w:rsidP="003C7F66">
      <w:pPr>
        <w:tabs>
          <w:tab w:val="center" w:pos="3685"/>
        </w:tabs>
        <w:spacing w:line="288" w:lineRule="atLeast"/>
        <w:jc w:val="both"/>
        <w:rPr>
          <w:b/>
          <w:spacing w:val="-3"/>
        </w:rPr>
      </w:pPr>
    </w:p>
    <w:p w14:paraId="36D259FE" w14:textId="77777777" w:rsidR="003C7F66" w:rsidRDefault="003C7F66" w:rsidP="003C7F66">
      <w:pPr>
        <w:tabs>
          <w:tab w:val="left" w:pos="-1440"/>
          <w:tab w:val="left" w:pos="-720"/>
          <w:tab w:val="left" w:pos="0"/>
          <w:tab w:val="left" w:pos="189"/>
          <w:tab w:val="left" w:pos="720"/>
        </w:tabs>
        <w:spacing w:line="288" w:lineRule="atLeast"/>
        <w:jc w:val="both"/>
        <w:rPr>
          <w:spacing w:val="-3"/>
        </w:rPr>
      </w:pPr>
    </w:p>
    <w:p w14:paraId="3ED32929"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b/>
          <w:bCs/>
          <w:spacing w:val="-3"/>
          <w:sz w:val="22"/>
          <w:szCs w:val="22"/>
        </w:rPr>
        <w:tab/>
      </w:r>
      <w:r>
        <w:rPr>
          <w:rFonts w:ascii="Arial" w:hAnsi="Arial" w:cs="Arial"/>
          <w:bCs/>
          <w:spacing w:val="-3"/>
          <w:sz w:val="22"/>
          <w:szCs w:val="22"/>
        </w:rPr>
        <w:t>V</w:t>
      </w:r>
      <w:r>
        <w:rPr>
          <w:rFonts w:ascii="Arial" w:hAnsi="Arial" w:cs="Arial"/>
          <w:spacing w:val="-3"/>
          <w:sz w:val="22"/>
          <w:szCs w:val="22"/>
        </w:rPr>
        <w:t>ers l'an 1260, grandit donc aux marches du Saint Empire de la nation germanique, à la frontière du comté de Hollande et du duché de Brabant, un jeune homme qui va devenir chevalier et dont nous allons avoir à parler mainte</w:t>
      </w:r>
      <w:r>
        <w:rPr>
          <w:rFonts w:ascii="Arial" w:hAnsi="Arial" w:cs="Arial"/>
          <w:spacing w:val="-3"/>
          <w:sz w:val="22"/>
          <w:szCs w:val="22"/>
        </w:rPr>
        <w:softHyphen/>
        <w:t>nant, puisqu'il s'agit de Jan I, ou Jean, bientôt seigneur de Dussen et fondateur de toutes les lignées connues de cette famille.</w:t>
      </w:r>
    </w:p>
    <w:p w14:paraId="45DED319"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Nous ne disposons d'aucun renseignement précis sur ce que fut la jeunesse de Jan. Il reçut sans doute l'éducation sévère des jeunes nobles de cette époque qui étaient appelés à devenir chevaliers, c'est à dire à consacrer leurs forces au service de Dieu, à la protection des humbles et à la défense des droits légitimes des princes. </w:t>
      </w:r>
    </w:p>
    <w:p w14:paraId="105551AF"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Le maniement des armes, la prière, la poésie font partie des exercices quotidiens et les récréations comportent surtout des joutes à cheval avec d'autres jeunes hommes destinés à la guerre. Celle</w:t>
      </w:r>
      <w:r>
        <w:rPr>
          <w:rFonts w:ascii="Arial" w:hAnsi="Arial" w:cs="Arial"/>
          <w:spacing w:val="-3"/>
          <w:sz w:val="22"/>
          <w:szCs w:val="22"/>
        </w:rPr>
        <w:noBreakHyphen/>
        <w:t>ci n'est</w:t>
      </w:r>
      <w:r>
        <w:rPr>
          <w:rFonts w:ascii="Arial" w:hAnsi="Arial" w:cs="Arial"/>
          <w:spacing w:val="-3"/>
          <w:sz w:val="22"/>
          <w:szCs w:val="22"/>
        </w:rPr>
        <w:noBreakHyphen/>
        <w:t xml:space="preserve">elle pas leur sport préféré ? </w:t>
      </w:r>
    </w:p>
    <w:p w14:paraId="342B53C2"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De Jan I van der Dussen, nous savons qu'il appartenait à la fois aux chevaleries de Hollande et du Brabant. Il est cité par le poète</w:t>
      </w:r>
      <w:r>
        <w:rPr>
          <w:rFonts w:ascii="Arial" w:hAnsi="Arial" w:cs="Arial"/>
          <w:spacing w:val="-3"/>
          <w:sz w:val="22"/>
          <w:szCs w:val="22"/>
        </w:rPr>
        <w:noBreakHyphen/>
        <w:t xml:space="preserve">chroniqueur brabançon Jan van </w:t>
      </w:r>
      <w:proofErr w:type="spellStart"/>
      <w:r>
        <w:rPr>
          <w:rFonts w:ascii="Arial" w:hAnsi="Arial" w:cs="Arial"/>
          <w:spacing w:val="-3"/>
          <w:sz w:val="22"/>
          <w:szCs w:val="22"/>
        </w:rPr>
        <w:t>Heelu</w:t>
      </w:r>
      <w:proofErr w:type="spellEnd"/>
      <w:r>
        <w:rPr>
          <w:rFonts w:ascii="Arial" w:hAnsi="Arial" w:cs="Arial"/>
          <w:spacing w:val="-3"/>
          <w:sz w:val="22"/>
          <w:szCs w:val="22"/>
        </w:rPr>
        <w:t xml:space="preserve"> dans son compte</w:t>
      </w:r>
      <w:r>
        <w:rPr>
          <w:rFonts w:ascii="Arial" w:hAnsi="Arial" w:cs="Arial"/>
          <w:spacing w:val="-3"/>
          <w:sz w:val="22"/>
          <w:szCs w:val="22"/>
        </w:rPr>
        <w:noBreakHyphen/>
      </w:r>
      <w:r>
        <w:rPr>
          <w:rFonts w:ascii="Arial" w:hAnsi="Arial" w:cs="Arial"/>
          <w:spacing w:val="-3"/>
          <w:sz w:val="22"/>
          <w:szCs w:val="22"/>
        </w:rPr>
        <w:softHyphen/>
        <w:t>ren</w:t>
      </w:r>
      <w:r>
        <w:rPr>
          <w:rFonts w:ascii="Arial" w:hAnsi="Arial" w:cs="Arial"/>
          <w:spacing w:val="-3"/>
          <w:sz w:val="22"/>
          <w:szCs w:val="22"/>
        </w:rPr>
        <w:softHyphen/>
        <w:t>du de la bataille que le duc Jean I de Brabant mena contre l'évêque de Cologne et contre le duc de Luxembourg qui mena</w:t>
      </w:r>
      <w:r>
        <w:rPr>
          <w:rFonts w:ascii="Arial" w:hAnsi="Arial" w:cs="Arial"/>
          <w:spacing w:val="-3"/>
          <w:sz w:val="22"/>
          <w:szCs w:val="22"/>
        </w:rPr>
        <w:softHyphen/>
        <w:t>çaient la sécurité des routes commerciales de    Rhéna</w:t>
      </w:r>
      <w:r>
        <w:rPr>
          <w:rFonts w:ascii="Arial" w:hAnsi="Arial" w:cs="Arial"/>
          <w:spacing w:val="-3"/>
          <w:sz w:val="22"/>
          <w:szCs w:val="22"/>
        </w:rPr>
        <w:softHyphen/>
        <w:t xml:space="preserve">nie. </w:t>
      </w:r>
    </w:p>
    <w:p w14:paraId="7D390141"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Le duc Jean Ier de Brabant (+1312) est décrit par Pirenne comme le prince le plus remarquable des Pays</w:t>
      </w:r>
      <w:r>
        <w:rPr>
          <w:rFonts w:ascii="Arial" w:hAnsi="Arial" w:cs="Arial"/>
          <w:spacing w:val="-3"/>
          <w:sz w:val="22"/>
          <w:szCs w:val="22"/>
        </w:rPr>
        <w:noBreakHyphen/>
        <w:t xml:space="preserve">Bas à la fin du XIIIe siècle. </w:t>
      </w:r>
      <w:r>
        <w:rPr>
          <w:rFonts w:ascii="Arial" w:hAnsi="Arial" w:cs="Arial"/>
          <w:spacing w:val="-3"/>
          <w:sz w:val="22"/>
          <w:szCs w:val="22"/>
        </w:rPr>
        <w:tab/>
      </w:r>
    </w:p>
    <w:p w14:paraId="0EF21B45"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Poète, coureur de ju</w:t>
      </w:r>
      <w:r>
        <w:rPr>
          <w:rFonts w:ascii="Arial" w:hAnsi="Arial" w:cs="Arial"/>
          <w:spacing w:val="-3"/>
          <w:sz w:val="22"/>
          <w:szCs w:val="22"/>
        </w:rPr>
        <w:softHyphen/>
        <w:t>pons</w:t>
      </w:r>
      <w:r>
        <w:rPr>
          <w:rStyle w:val="appeldenote"/>
          <w:rFonts w:ascii="Arial" w:hAnsi="Arial" w:cs="Arial"/>
          <w:spacing w:val="-3"/>
          <w:sz w:val="22"/>
          <w:szCs w:val="22"/>
        </w:rPr>
        <w:footnoteReference w:id="6"/>
      </w:r>
      <w:r>
        <w:rPr>
          <w:rFonts w:ascii="Arial" w:hAnsi="Arial" w:cs="Arial"/>
          <w:spacing w:val="-3"/>
          <w:sz w:val="22"/>
          <w:szCs w:val="22"/>
        </w:rPr>
        <w:t xml:space="preserve">, habile </w:t>
      </w:r>
      <w:proofErr w:type="spellStart"/>
      <w:r>
        <w:rPr>
          <w:rFonts w:ascii="Arial" w:hAnsi="Arial" w:cs="Arial"/>
          <w:spacing w:val="-3"/>
          <w:sz w:val="22"/>
          <w:szCs w:val="22"/>
        </w:rPr>
        <w:t>esto</w:t>
      </w:r>
      <w:r>
        <w:rPr>
          <w:rFonts w:ascii="Arial" w:hAnsi="Arial" w:cs="Arial"/>
          <w:spacing w:val="-3"/>
          <w:sz w:val="22"/>
          <w:szCs w:val="22"/>
        </w:rPr>
        <w:softHyphen/>
        <w:t>queur</w:t>
      </w:r>
      <w:proofErr w:type="spellEnd"/>
      <w:r>
        <w:rPr>
          <w:rFonts w:ascii="Arial" w:hAnsi="Arial" w:cs="Arial"/>
          <w:spacing w:val="-3"/>
          <w:sz w:val="22"/>
          <w:szCs w:val="22"/>
        </w:rPr>
        <w:t>, la mine ef</w:t>
      </w:r>
      <w:r>
        <w:rPr>
          <w:rFonts w:ascii="Arial" w:hAnsi="Arial" w:cs="Arial"/>
          <w:spacing w:val="-3"/>
          <w:sz w:val="22"/>
          <w:szCs w:val="22"/>
        </w:rPr>
        <w:softHyphen/>
        <w:t>frayante quand la co</w:t>
      </w:r>
      <w:r>
        <w:rPr>
          <w:rFonts w:ascii="Arial" w:hAnsi="Arial" w:cs="Arial"/>
          <w:spacing w:val="-3"/>
          <w:sz w:val="22"/>
          <w:szCs w:val="22"/>
        </w:rPr>
        <w:softHyphen/>
        <w:t>lère s'en empare, il n'a peur de rien. Grand amateur de tour</w:t>
      </w:r>
      <w:r>
        <w:rPr>
          <w:rFonts w:ascii="Arial" w:hAnsi="Arial" w:cs="Arial"/>
          <w:spacing w:val="-3"/>
          <w:sz w:val="22"/>
          <w:szCs w:val="22"/>
        </w:rPr>
        <w:softHyphen/>
        <w:t>nois, il en organise de fa</w:t>
      </w:r>
      <w:r>
        <w:rPr>
          <w:rFonts w:ascii="Arial" w:hAnsi="Arial" w:cs="Arial"/>
          <w:spacing w:val="-3"/>
          <w:sz w:val="22"/>
          <w:szCs w:val="22"/>
        </w:rPr>
        <w:softHyphen/>
        <w:t>meux à sa Cour de Lou</w:t>
      </w:r>
      <w:r>
        <w:rPr>
          <w:rFonts w:ascii="Arial" w:hAnsi="Arial" w:cs="Arial"/>
          <w:spacing w:val="-3"/>
          <w:sz w:val="22"/>
          <w:szCs w:val="22"/>
        </w:rPr>
        <w:softHyphen/>
        <w:t>vain. Adulé par son peuple, politi</w:t>
      </w:r>
      <w:r>
        <w:rPr>
          <w:rFonts w:ascii="Arial" w:hAnsi="Arial" w:cs="Arial"/>
          <w:spacing w:val="-3"/>
          <w:sz w:val="22"/>
          <w:szCs w:val="22"/>
        </w:rPr>
        <w:softHyphen/>
        <w:t>que avi</w:t>
      </w:r>
      <w:r>
        <w:rPr>
          <w:rFonts w:ascii="Arial" w:hAnsi="Arial" w:cs="Arial"/>
          <w:spacing w:val="-3"/>
          <w:sz w:val="22"/>
          <w:szCs w:val="22"/>
        </w:rPr>
        <w:softHyphen/>
        <w:t>sé, stra</w:t>
      </w:r>
      <w:r>
        <w:rPr>
          <w:rFonts w:ascii="Arial" w:hAnsi="Arial" w:cs="Arial"/>
          <w:spacing w:val="-3"/>
          <w:sz w:val="22"/>
          <w:szCs w:val="22"/>
        </w:rPr>
        <w:softHyphen/>
        <w:t>tège adroit, il entend bien mainte</w:t>
      </w:r>
      <w:r>
        <w:rPr>
          <w:rFonts w:ascii="Arial" w:hAnsi="Arial" w:cs="Arial"/>
          <w:spacing w:val="-3"/>
          <w:sz w:val="22"/>
          <w:szCs w:val="22"/>
        </w:rPr>
        <w:softHyphen/>
        <w:t>nir paix et pros</w:t>
      </w:r>
      <w:r>
        <w:rPr>
          <w:rFonts w:ascii="Arial" w:hAnsi="Arial" w:cs="Arial"/>
          <w:spacing w:val="-3"/>
          <w:sz w:val="22"/>
          <w:szCs w:val="22"/>
        </w:rPr>
        <w:softHyphen/>
        <w:t>périté dans son Brabant et notam</w:t>
      </w:r>
      <w:r>
        <w:rPr>
          <w:rFonts w:ascii="Arial" w:hAnsi="Arial" w:cs="Arial"/>
          <w:spacing w:val="-3"/>
          <w:sz w:val="22"/>
          <w:szCs w:val="22"/>
        </w:rPr>
        <w:softHyphen/>
        <w:t>ment dans toute la ré</w:t>
      </w:r>
      <w:r>
        <w:rPr>
          <w:rFonts w:ascii="Arial" w:hAnsi="Arial" w:cs="Arial"/>
          <w:spacing w:val="-3"/>
          <w:sz w:val="22"/>
          <w:szCs w:val="22"/>
        </w:rPr>
        <w:softHyphen/>
        <w:t>gion frontiè</w:t>
      </w:r>
      <w:r>
        <w:rPr>
          <w:rFonts w:ascii="Arial" w:hAnsi="Arial" w:cs="Arial"/>
          <w:spacing w:val="-3"/>
          <w:sz w:val="22"/>
          <w:szCs w:val="22"/>
        </w:rPr>
        <w:softHyphen/>
        <w:t>re, sise entre Meuse et Rhin. Il en</w:t>
      </w:r>
      <w:r>
        <w:rPr>
          <w:rFonts w:ascii="Arial" w:hAnsi="Arial" w:cs="Arial"/>
          <w:spacing w:val="-3"/>
          <w:sz w:val="22"/>
          <w:szCs w:val="22"/>
        </w:rPr>
        <w:softHyphen/>
        <w:t>tend s'en emparer, il n'a peur de rien. Grand amateur de tour</w:t>
      </w:r>
      <w:r>
        <w:rPr>
          <w:rFonts w:ascii="Arial" w:hAnsi="Arial" w:cs="Arial"/>
          <w:spacing w:val="-3"/>
          <w:sz w:val="22"/>
          <w:szCs w:val="22"/>
        </w:rPr>
        <w:softHyphen/>
        <w:t>nois, il en organise de fa</w:t>
      </w:r>
      <w:r>
        <w:rPr>
          <w:rFonts w:ascii="Arial" w:hAnsi="Arial" w:cs="Arial"/>
          <w:spacing w:val="-3"/>
          <w:sz w:val="22"/>
          <w:szCs w:val="22"/>
        </w:rPr>
        <w:softHyphen/>
        <w:t>meux à sa Cour de Lou</w:t>
      </w:r>
      <w:r>
        <w:rPr>
          <w:rFonts w:ascii="Arial" w:hAnsi="Arial" w:cs="Arial"/>
          <w:spacing w:val="-3"/>
          <w:sz w:val="22"/>
          <w:szCs w:val="22"/>
        </w:rPr>
        <w:softHyphen/>
        <w:t>vain. Adulé par son peuple, politi</w:t>
      </w:r>
      <w:r>
        <w:rPr>
          <w:rFonts w:ascii="Arial" w:hAnsi="Arial" w:cs="Arial"/>
          <w:spacing w:val="-3"/>
          <w:sz w:val="22"/>
          <w:szCs w:val="22"/>
        </w:rPr>
        <w:softHyphen/>
        <w:t>que avi</w:t>
      </w:r>
      <w:r>
        <w:rPr>
          <w:rFonts w:ascii="Arial" w:hAnsi="Arial" w:cs="Arial"/>
          <w:spacing w:val="-3"/>
          <w:sz w:val="22"/>
          <w:szCs w:val="22"/>
        </w:rPr>
        <w:softHyphen/>
        <w:t>sé, stra</w:t>
      </w:r>
      <w:r>
        <w:rPr>
          <w:rFonts w:ascii="Arial" w:hAnsi="Arial" w:cs="Arial"/>
          <w:spacing w:val="-3"/>
          <w:sz w:val="22"/>
          <w:szCs w:val="22"/>
        </w:rPr>
        <w:softHyphen/>
        <w:t>tège adroit, il entend bien mainte</w:t>
      </w:r>
      <w:r>
        <w:rPr>
          <w:rFonts w:ascii="Arial" w:hAnsi="Arial" w:cs="Arial"/>
          <w:spacing w:val="-3"/>
          <w:sz w:val="22"/>
          <w:szCs w:val="22"/>
        </w:rPr>
        <w:softHyphen/>
        <w:t>nir paix et pros</w:t>
      </w:r>
      <w:r>
        <w:rPr>
          <w:rFonts w:ascii="Arial" w:hAnsi="Arial" w:cs="Arial"/>
          <w:spacing w:val="-3"/>
          <w:sz w:val="22"/>
          <w:szCs w:val="22"/>
        </w:rPr>
        <w:softHyphen/>
        <w:t>périté dans son Brabant et notam</w:t>
      </w:r>
      <w:r>
        <w:rPr>
          <w:rFonts w:ascii="Arial" w:hAnsi="Arial" w:cs="Arial"/>
          <w:spacing w:val="-3"/>
          <w:sz w:val="22"/>
          <w:szCs w:val="22"/>
        </w:rPr>
        <w:softHyphen/>
        <w:t>ment dans toute la ré</w:t>
      </w:r>
      <w:r>
        <w:rPr>
          <w:rFonts w:ascii="Arial" w:hAnsi="Arial" w:cs="Arial"/>
          <w:spacing w:val="-3"/>
          <w:sz w:val="22"/>
          <w:szCs w:val="22"/>
        </w:rPr>
        <w:softHyphen/>
        <w:t>gion frontiè</w:t>
      </w:r>
      <w:r>
        <w:rPr>
          <w:rFonts w:ascii="Arial" w:hAnsi="Arial" w:cs="Arial"/>
          <w:spacing w:val="-3"/>
          <w:sz w:val="22"/>
          <w:szCs w:val="22"/>
        </w:rPr>
        <w:softHyphen/>
        <w:t>re, sise entre Meuse et Rhin. Il en</w:t>
      </w:r>
      <w:r>
        <w:rPr>
          <w:rFonts w:ascii="Arial" w:hAnsi="Arial" w:cs="Arial"/>
          <w:spacing w:val="-3"/>
          <w:sz w:val="22"/>
          <w:szCs w:val="22"/>
        </w:rPr>
        <w:softHyphen/>
        <w:t>tend notam</w:t>
      </w:r>
      <w:r>
        <w:rPr>
          <w:rFonts w:ascii="Arial" w:hAnsi="Arial" w:cs="Arial"/>
          <w:spacing w:val="-3"/>
          <w:sz w:val="22"/>
          <w:szCs w:val="22"/>
        </w:rPr>
        <w:softHyphen/>
        <w:t>ment met</w:t>
      </w:r>
      <w:r>
        <w:rPr>
          <w:rFonts w:ascii="Arial" w:hAnsi="Arial" w:cs="Arial"/>
          <w:spacing w:val="-3"/>
          <w:sz w:val="22"/>
          <w:szCs w:val="22"/>
        </w:rPr>
        <w:softHyphen/>
        <w:t>tre à la raison quel</w:t>
      </w:r>
      <w:r>
        <w:rPr>
          <w:rFonts w:ascii="Arial" w:hAnsi="Arial" w:cs="Arial"/>
          <w:spacing w:val="-3"/>
          <w:sz w:val="22"/>
          <w:szCs w:val="22"/>
        </w:rPr>
        <w:softHyphen/>
        <w:t>ques sei</w:t>
      </w:r>
      <w:r>
        <w:rPr>
          <w:rFonts w:ascii="Arial" w:hAnsi="Arial" w:cs="Arial"/>
          <w:spacing w:val="-3"/>
          <w:sz w:val="22"/>
          <w:szCs w:val="22"/>
        </w:rPr>
        <w:softHyphen/>
        <w:t>gneurs pillards qui, en ces temps trou</w:t>
      </w:r>
      <w:r>
        <w:rPr>
          <w:rFonts w:ascii="Arial" w:hAnsi="Arial" w:cs="Arial"/>
          <w:spacing w:val="-3"/>
          <w:sz w:val="22"/>
          <w:szCs w:val="22"/>
        </w:rPr>
        <w:softHyphen/>
        <w:t>blés, rançon</w:t>
      </w:r>
      <w:r>
        <w:rPr>
          <w:rFonts w:ascii="Arial" w:hAnsi="Arial" w:cs="Arial"/>
          <w:spacing w:val="-3"/>
          <w:sz w:val="22"/>
          <w:szCs w:val="22"/>
        </w:rPr>
        <w:softHyphen/>
        <w:t>nent mar</w:t>
      </w:r>
      <w:r>
        <w:rPr>
          <w:rFonts w:ascii="Arial" w:hAnsi="Arial" w:cs="Arial"/>
          <w:spacing w:val="-3"/>
          <w:sz w:val="22"/>
          <w:szCs w:val="22"/>
        </w:rPr>
        <w:softHyphen/>
        <w:t>chands et voya</w:t>
      </w:r>
      <w:r>
        <w:rPr>
          <w:rFonts w:ascii="Arial" w:hAnsi="Arial" w:cs="Arial"/>
          <w:spacing w:val="-3"/>
          <w:sz w:val="22"/>
          <w:szCs w:val="22"/>
        </w:rPr>
        <w:softHyphen/>
        <w:t>geurs. Le duc est un ami des villes et des mé</w:t>
      </w:r>
      <w:r>
        <w:rPr>
          <w:rFonts w:ascii="Arial" w:hAnsi="Arial" w:cs="Arial"/>
          <w:spacing w:val="-3"/>
          <w:sz w:val="22"/>
          <w:szCs w:val="22"/>
        </w:rPr>
        <w:softHyphen/>
        <w:t>tiers et il se fait leur défen</w:t>
      </w:r>
      <w:r>
        <w:rPr>
          <w:rFonts w:ascii="Arial" w:hAnsi="Arial" w:cs="Arial"/>
          <w:spacing w:val="-3"/>
          <w:sz w:val="22"/>
          <w:szCs w:val="22"/>
        </w:rPr>
        <w:softHyphen/>
        <w:t>seur en cette époque con</w:t>
      </w:r>
      <w:r>
        <w:rPr>
          <w:rFonts w:ascii="Arial" w:hAnsi="Arial" w:cs="Arial"/>
          <w:spacing w:val="-3"/>
          <w:sz w:val="22"/>
          <w:szCs w:val="22"/>
        </w:rPr>
        <w:softHyphen/>
        <w:t>fuse où le roi</w:t>
      </w:r>
      <w:r>
        <w:rPr>
          <w:rFonts w:ascii="Arial" w:hAnsi="Arial" w:cs="Arial"/>
          <w:spacing w:val="-3"/>
          <w:sz w:val="22"/>
          <w:szCs w:val="22"/>
        </w:rPr>
        <w:softHyphen/>
      </w:r>
      <w:r>
        <w:rPr>
          <w:rFonts w:ascii="Arial" w:hAnsi="Arial" w:cs="Arial"/>
          <w:spacing w:val="-3"/>
          <w:sz w:val="22"/>
          <w:szCs w:val="22"/>
        </w:rPr>
        <w:noBreakHyphen/>
        <w:t>em</w:t>
      </w:r>
      <w:r>
        <w:rPr>
          <w:rFonts w:ascii="Arial" w:hAnsi="Arial" w:cs="Arial"/>
          <w:spacing w:val="-3"/>
          <w:sz w:val="22"/>
          <w:szCs w:val="22"/>
        </w:rPr>
        <w:softHyphen/>
        <w:t>pereur d'Alle</w:t>
      </w:r>
      <w:r>
        <w:rPr>
          <w:rFonts w:ascii="Arial" w:hAnsi="Arial" w:cs="Arial"/>
          <w:spacing w:val="-3"/>
          <w:sz w:val="22"/>
          <w:szCs w:val="22"/>
        </w:rPr>
        <w:softHyphen/>
        <w:t>magne se désin</w:t>
      </w:r>
      <w:r>
        <w:rPr>
          <w:rFonts w:ascii="Arial" w:hAnsi="Arial" w:cs="Arial"/>
          <w:spacing w:val="-3"/>
          <w:sz w:val="22"/>
          <w:szCs w:val="22"/>
        </w:rPr>
        <w:softHyphen/>
        <w:t>té</w:t>
      </w:r>
      <w:r>
        <w:rPr>
          <w:rFonts w:ascii="Arial" w:hAnsi="Arial" w:cs="Arial"/>
          <w:spacing w:val="-3"/>
          <w:sz w:val="22"/>
          <w:szCs w:val="22"/>
        </w:rPr>
        <w:softHyphen/>
        <w:t>resse fort de tout ce qui se passe aux Pays</w:t>
      </w:r>
      <w:r>
        <w:rPr>
          <w:rFonts w:ascii="Arial" w:hAnsi="Arial" w:cs="Arial"/>
          <w:spacing w:val="-3"/>
          <w:sz w:val="22"/>
          <w:szCs w:val="22"/>
        </w:rPr>
        <w:noBreakHyphen/>
      </w:r>
      <w:r>
        <w:rPr>
          <w:rFonts w:ascii="Arial" w:hAnsi="Arial" w:cs="Arial"/>
          <w:spacing w:val="-3"/>
          <w:sz w:val="22"/>
          <w:szCs w:val="22"/>
        </w:rPr>
        <w:softHyphen/>
        <w:t>Bas, tant il est pré</w:t>
      </w:r>
      <w:r>
        <w:rPr>
          <w:rFonts w:ascii="Arial" w:hAnsi="Arial" w:cs="Arial"/>
          <w:spacing w:val="-3"/>
          <w:sz w:val="22"/>
          <w:szCs w:val="22"/>
        </w:rPr>
        <w:softHyphen/>
        <w:t>occupé par sa politique à l'est où sans cesse il se tro</w:t>
      </w:r>
      <w:r>
        <w:rPr>
          <w:rFonts w:ascii="Arial" w:hAnsi="Arial" w:cs="Arial"/>
          <w:spacing w:val="-3"/>
          <w:sz w:val="22"/>
          <w:szCs w:val="22"/>
        </w:rPr>
        <w:softHyphen/>
        <w:t>uve en con</w:t>
      </w:r>
      <w:r>
        <w:rPr>
          <w:rFonts w:ascii="Arial" w:hAnsi="Arial" w:cs="Arial"/>
          <w:spacing w:val="-3"/>
          <w:sz w:val="22"/>
          <w:szCs w:val="22"/>
        </w:rPr>
        <w:softHyphen/>
        <w:t>tes</w:t>
      </w:r>
      <w:r>
        <w:rPr>
          <w:rFonts w:ascii="Arial" w:hAnsi="Arial" w:cs="Arial"/>
          <w:spacing w:val="-3"/>
          <w:sz w:val="22"/>
          <w:szCs w:val="22"/>
        </w:rPr>
        <w:softHyphen/>
        <w:t>ta</w:t>
      </w:r>
      <w:r>
        <w:rPr>
          <w:rFonts w:ascii="Arial" w:hAnsi="Arial" w:cs="Arial"/>
          <w:spacing w:val="-3"/>
          <w:sz w:val="22"/>
          <w:szCs w:val="22"/>
        </w:rPr>
        <w:softHyphen/>
        <w:t>tion avec ses voi</w:t>
      </w:r>
      <w:r>
        <w:rPr>
          <w:rFonts w:ascii="Arial" w:hAnsi="Arial" w:cs="Arial"/>
          <w:spacing w:val="-3"/>
          <w:sz w:val="22"/>
          <w:szCs w:val="22"/>
        </w:rPr>
        <w:softHyphen/>
        <w:t>sins bal</w:t>
      </w:r>
      <w:r>
        <w:rPr>
          <w:rFonts w:ascii="Arial" w:hAnsi="Arial" w:cs="Arial"/>
          <w:spacing w:val="-3"/>
          <w:sz w:val="22"/>
          <w:szCs w:val="22"/>
        </w:rPr>
        <w:softHyphen/>
        <w:t>tes et slaves.</w:t>
      </w:r>
    </w:p>
    <w:p w14:paraId="790CD4E5" w14:textId="72535061" w:rsidR="003C7F66" w:rsidRDefault="003C7F66" w:rsidP="003C7F66">
      <w:pPr>
        <w:framePr w:w="4791" w:h="5214" w:hSpace="240" w:vSpace="240" w:wrap="auto" w:vAnchor="text" w:hAnchor="margin" w:x="31" w:y="413"/>
        <w:tabs>
          <w:tab w:val="left" w:pos="-720"/>
        </w:tabs>
        <w:spacing w:line="240" w:lineRule="atLeast"/>
        <w:jc w:val="both"/>
        <w:rPr>
          <w:spacing w:val="-3"/>
        </w:rPr>
      </w:pPr>
      <w:r>
        <w:rPr>
          <w:noProof/>
          <w:spacing w:val="-3"/>
        </w:rPr>
        <w:lastRenderedPageBreak/>
        <w:drawing>
          <wp:inline distT="0" distB="0" distL="0" distR="0" wp14:anchorId="62EBBC08" wp14:editId="042AA046">
            <wp:extent cx="3017520" cy="3017520"/>
            <wp:effectExtent l="0" t="0" r="0" b="0"/>
            <wp:docPr id="456314896" name="Image 2" descr="Une image contenant texte, peinture, dessin, Visage hu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14896" name="Image 2" descr="Une image contenant texte, peinture, dessin, Visage humain&#10;&#10;Description générée automatique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7520" cy="3017520"/>
                    </a:xfrm>
                    <a:prstGeom prst="rect">
                      <a:avLst/>
                    </a:prstGeom>
                    <a:noFill/>
                    <a:ln>
                      <a:noFill/>
                    </a:ln>
                  </pic:spPr>
                </pic:pic>
              </a:graphicData>
            </a:graphic>
          </wp:inline>
        </w:drawing>
      </w:r>
      <w:r>
        <w:rPr>
          <w:spacing w:val="-3"/>
        </w:rPr>
        <w:fldChar w:fldCharType="begin"/>
      </w:r>
      <w:r>
        <w:rPr>
          <w:spacing w:val="-3"/>
        </w:rPr>
        <w:instrText xml:space="preserve">PRIVATE </w:instrText>
      </w:r>
      <w:r>
        <w:rPr>
          <w:spacing w:val="-3"/>
        </w:rPr>
        <w:fldChar w:fldCharType="end"/>
      </w:r>
    </w:p>
    <w:p w14:paraId="7C50432F" w14:textId="77777777" w:rsidR="003C7F66" w:rsidRDefault="003C7F66" w:rsidP="003C7F66">
      <w:pPr>
        <w:pStyle w:val="Lgende"/>
        <w:framePr w:w="4791" w:h="5214" w:hSpace="240" w:vSpace="240" w:wrap="auto" w:vAnchor="text" w:hAnchor="margin" w:x="31" w:y="413"/>
        <w:tabs>
          <w:tab w:val="left" w:pos="-720"/>
        </w:tabs>
        <w:spacing w:line="240" w:lineRule="atLeast"/>
        <w:ind w:left="-30" w:right="-30"/>
        <w:jc w:val="both"/>
        <w:rPr>
          <w:spacing w:val="-3"/>
          <w:sz w:val="24"/>
        </w:rPr>
      </w:pPr>
    </w:p>
    <w:p w14:paraId="2E2E54CA" w14:textId="77777777" w:rsidR="003C7F66" w:rsidRDefault="003C7F66" w:rsidP="003C7F66">
      <w:pPr>
        <w:pStyle w:val="Lgende"/>
        <w:framePr w:w="4791" w:h="5214" w:hSpace="240" w:vSpace="240" w:wrap="auto" w:vAnchor="text" w:hAnchor="margin" w:x="31" w:y="413"/>
        <w:tabs>
          <w:tab w:val="left" w:pos="-720"/>
        </w:tabs>
        <w:spacing w:line="240" w:lineRule="atLeast"/>
        <w:ind w:left="-30" w:right="-30"/>
        <w:jc w:val="both"/>
        <w:rPr>
          <w:spacing w:val="-3"/>
          <w:sz w:val="24"/>
        </w:rPr>
      </w:pPr>
      <w:r>
        <w:rPr>
          <w:vanish/>
          <w:spacing w:val="-3"/>
          <w:sz w:val="24"/>
        </w:rPr>
        <w:fldChar w:fldCharType="begin"/>
      </w:r>
      <w:r>
        <w:rPr>
          <w:vanish/>
          <w:spacing w:val="-3"/>
          <w:sz w:val="24"/>
        </w:rPr>
        <w:instrText>SEQ Figure  \* ARABIC</w:instrText>
      </w:r>
      <w:r>
        <w:rPr>
          <w:vanish/>
          <w:spacing w:val="-3"/>
          <w:sz w:val="24"/>
        </w:rPr>
        <w:fldChar w:fldCharType="separate"/>
      </w:r>
      <w:r>
        <w:rPr>
          <w:noProof/>
          <w:vanish/>
          <w:spacing w:val="-3"/>
          <w:sz w:val="24"/>
        </w:rPr>
        <w:t>4</w:t>
      </w:r>
      <w:r>
        <w:rPr>
          <w:vanish/>
          <w:spacing w:val="-3"/>
          <w:sz w:val="24"/>
        </w:rPr>
        <w:fldChar w:fldCharType="end"/>
      </w:r>
      <w:r>
        <w:rPr>
          <w:rFonts w:ascii="Times New Roman" w:hAnsi="Times New Roman"/>
          <w:b/>
          <w:i/>
          <w:spacing w:val="-3"/>
          <w:szCs w:val="20"/>
        </w:rPr>
        <w:t>Jean I de Brabant, guer</w:t>
      </w:r>
      <w:r>
        <w:rPr>
          <w:rFonts w:ascii="Times New Roman" w:hAnsi="Times New Roman"/>
          <w:b/>
          <w:i/>
          <w:spacing w:val="-3"/>
          <w:szCs w:val="20"/>
        </w:rPr>
        <w:softHyphen/>
        <w:t>rier redouta</w:t>
      </w:r>
      <w:r>
        <w:rPr>
          <w:rFonts w:ascii="Times New Roman" w:hAnsi="Times New Roman"/>
          <w:b/>
          <w:i/>
          <w:spacing w:val="-3"/>
          <w:szCs w:val="20"/>
        </w:rPr>
        <w:softHyphen/>
        <w:t>ble...</w:t>
      </w:r>
    </w:p>
    <w:p w14:paraId="4277A6D2" w14:textId="77777777" w:rsidR="003C7F66" w:rsidRDefault="003C7F66" w:rsidP="003C7F66">
      <w:pPr>
        <w:framePr w:w="4791" w:h="5214" w:hSpace="240" w:vSpace="240" w:wrap="auto" w:vAnchor="text" w:hAnchor="margin" w:x="31" w:y="413"/>
        <w:rPr>
          <w:rFonts w:ascii="Times New Roman" w:hAnsi="Times New Roman"/>
          <w:i/>
          <w:sz w:val="20"/>
          <w:szCs w:val="20"/>
        </w:rPr>
      </w:pPr>
      <w:r>
        <w:rPr>
          <w:rFonts w:ascii="Times New Roman" w:hAnsi="Times New Roman"/>
          <w:i/>
          <w:sz w:val="20"/>
          <w:szCs w:val="20"/>
        </w:rPr>
        <w:t>Source : gw.geneanet.org</w:t>
      </w:r>
    </w:p>
    <w:p w14:paraId="03478D2D"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spacing w:val="-3"/>
        </w:rPr>
        <w:tab/>
      </w:r>
      <w:r>
        <w:rPr>
          <w:rFonts w:ascii="Arial" w:hAnsi="Arial" w:cs="Arial"/>
          <w:spacing w:val="-3"/>
          <w:sz w:val="22"/>
          <w:szCs w:val="22"/>
        </w:rPr>
        <w:t>Pour mettre fin au bandi</w:t>
      </w:r>
      <w:r>
        <w:rPr>
          <w:rFonts w:ascii="Arial" w:hAnsi="Arial" w:cs="Arial"/>
          <w:spacing w:val="-3"/>
          <w:sz w:val="22"/>
          <w:szCs w:val="22"/>
        </w:rPr>
        <w:softHyphen/>
        <w:t>tisme qui menace les mar</w:t>
      </w:r>
      <w:r>
        <w:rPr>
          <w:rFonts w:ascii="Arial" w:hAnsi="Arial" w:cs="Arial"/>
          <w:spacing w:val="-3"/>
          <w:sz w:val="22"/>
          <w:szCs w:val="22"/>
        </w:rPr>
        <w:softHyphen/>
        <w:t>chands bra</w:t>
      </w:r>
      <w:r>
        <w:rPr>
          <w:rFonts w:ascii="Arial" w:hAnsi="Arial" w:cs="Arial"/>
          <w:spacing w:val="-3"/>
          <w:sz w:val="22"/>
          <w:szCs w:val="22"/>
        </w:rPr>
        <w:softHyphen/>
        <w:t>ban</w:t>
      </w:r>
      <w:r>
        <w:rPr>
          <w:rFonts w:ascii="Arial" w:hAnsi="Arial" w:cs="Arial"/>
          <w:spacing w:val="-3"/>
          <w:sz w:val="22"/>
          <w:szCs w:val="22"/>
        </w:rPr>
        <w:softHyphen/>
        <w:t>çons et flamands, pour rame</w:t>
      </w:r>
      <w:r>
        <w:rPr>
          <w:rFonts w:ascii="Arial" w:hAnsi="Arial" w:cs="Arial"/>
          <w:spacing w:val="-3"/>
          <w:sz w:val="22"/>
          <w:szCs w:val="22"/>
        </w:rPr>
        <w:softHyphen/>
        <w:t>ner à la rai</w:t>
      </w:r>
      <w:r>
        <w:rPr>
          <w:rFonts w:ascii="Arial" w:hAnsi="Arial" w:cs="Arial"/>
          <w:spacing w:val="-3"/>
          <w:sz w:val="22"/>
          <w:szCs w:val="22"/>
        </w:rPr>
        <w:softHyphen/>
        <w:t>son certains seigneurs qui leur imposent des droits de pas</w:t>
      </w:r>
      <w:r>
        <w:rPr>
          <w:rFonts w:ascii="Arial" w:hAnsi="Arial" w:cs="Arial"/>
          <w:spacing w:val="-3"/>
          <w:sz w:val="22"/>
          <w:szCs w:val="22"/>
        </w:rPr>
        <w:softHyphen/>
        <w:t>sage exor</w:t>
      </w:r>
      <w:r>
        <w:rPr>
          <w:rFonts w:ascii="Arial" w:hAnsi="Arial" w:cs="Arial"/>
          <w:spacing w:val="-3"/>
          <w:sz w:val="22"/>
          <w:szCs w:val="22"/>
        </w:rPr>
        <w:softHyphen/>
        <w:t>bitants sur les che</w:t>
      </w:r>
      <w:r>
        <w:rPr>
          <w:rFonts w:ascii="Arial" w:hAnsi="Arial" w:cs="Arial"/>
          <w:spacing w:val="-3"/>
          <w:sz w:val="22"/>
          <w:szCs w:val="22"/>
        </w:rPr>
        <w:softHyphen/>
        <w:t>mins me</w:t>
      </w:r>
      <w:r>
        <w:rPr>
          <w:rFonts w:ascii="Arial" w:hAnsi="Arial" w:cs="Arial"/>
          <w:spacing w:val="-3"/>
          <w:sz w:val="22"/>
          <w:szCs w:val="22"/>
        </w:rPr>
        <w:softHyphen/>
        <w:t>nant vers le nord, le duc Jean I, en 1279, passe un accord avec l'archevê</w:t>
      </w:r>
      <w:r>
        <w:rPr>
          <w:rFonts w:ascii="Arial" w:hAnsi="Arial" w:cs="Arial"/>
          <w:spacing w:val="-3"/>
          <w:sz w:val="22"/>
          <w:szCs w:val="22"/>
        </w:rPr>
        <w:softHyphen/>
        <w:t>que de Cologne et avec les comtes de Clèves et de Guel</w:t>
      </w:r>
      <w:r>
        <w:rPr>
          <w:rFonts w:ascii="Arial" w:hAnsi="Arial" w:cs="Arial"/>
          <w:spacing w:val="-3"/>
          <w:sz w:val="22"/>
          <w:szCs w:val="22"/>
        </w:rPr>
        <w:softHyphen/>
        <w:t>dre, tous trois s'engageant à re</w:t>
      </w:r>
      <w:r>
        <w:rPr>
          <w:rFonts w:ascii="Arial" w:hAnsi="Arial" w:cs="Arial"/>
          <w:spacing w:val="-3"/>
          <w:sz w:val="22"/>
          <w:szCs w:val="22"/>
        </w:rPr>
        <w:softHyphen/>
        <w:t>noncer à tous "ton</w:t>
      </w:r>
      <w:r>
        <w:rPr>
          <w:rFonts w:ascii="Arial" w:hAnsi="Arial" w:cs="Arial"/>
          <w:spacing w:val="-3"/>
          <w:sz w:val="22"/>
          <w:szCs w:val="22"/>
        </w:rPr>
        <w:softHyphen/>
        <w:t>lieux" abu</w:t>
      </w:r>
      <w:r>
        <w:rPr>
          <w:rFonts w:ascii="Arial" w:hAnsi="Arial" w:cs="Arial"/>
          <w:spacing w:val="-3"/>
          <w:sz w:val="22"/>
          <w:szCs w:val="22"/>
        </w:rPr>
        <w:softHyphen/>
        <w:t>sifs sur les marchandises trans</w:t>
      </w:r>
      <w:r>
        <w:rPr>
          <w:rFonts w:ascii="Arial" w:hAnsi="Arial" w:cs="Arial"/>
          <w:spacing w:val="-3"/>
          <w:sz w:val="22"/>
          <w:szCs w:val="22"/>
        </w:rPr>
        <w:softHyphen/>
        <w:t>por</w:t>
      </w:r>
      <w:r>
        <w:rPr>
          <w:rFonts w:ascii="Arial" w:hAnsi="Arial" w:cs="Arial"/>
          <w:spacing w:val="-3"/>
          <w:sz w:val="22"/>
          <w:szCs w:val="22"/>
        </w:rPr>
        <w:softHyphen/>
        <w:t>tées sur le Rhin et la Meuse.</w:t>
      </w:r>
    </w:p>
    <w:p w14:paraId="6AFFA461"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Cet accord deviendra bientôt caduc lorsque s'ouvrira en 1282 au Limbourg une san</w:t>
      </w:r>
      <w:r>
        <w:rPr>
          <w:rFonts w:ascii="Arial" w:hAnsi="Arial" w:cs="Arial"/>
          <w:spacing w:val="-3"/>
          <w:sz w:val="22"/>
          <w:szCs w:val="22"/>
        </w:rPr>
        <w:softHyphen/>
        <w:t>glante que</w:t>
      </w:r>
      <w:r>
        <w:rPr>
          <w:rFonts w:ascii="Arial" w:hAnsi="Arial" w:cs="Arial"/>
          <w:spacing w:val="-3"/>
          <w:sz w:val="22"/>
          <w:szCs w:val="22"/>
        </w:rPr>
        <w:softHyphen/>
        <w:t xml:space="preserve">relle de succession après la mort de la dernière comtesse, </w:t>
      </w:r>
      <w:proofErr w:type="spellStart"/>
      <w:r>
        <w:rPr>
          <w:rFonts w:ascii="Arial" w:hAnsi="Arial" w:cs="Arial"/>
          <w:spacing w:val="-3"/>
          <w:sz w:val="22"/>
          <w:szCs w:val="22"/>
        </w:rPr>
        <w:t>Ermen</w:t>
      </w:r>
      <w:r>
        <w:rPr>
          <w:rFonts w:ascii="Arial" w:hAnsi="Arial" w:cs="Arial"/>
          <w:spacing w:val="-3"/>
          <w:sz w:val="22"/>
          <w:szCs w:val="22"/>
        </w:rPr>
        <w:softHyphen/>
        <w:t>garde</w:t>
      </w:r>
      <w:proofErr w:type="spellEnd"/>
      <w:r>
        <w:rPr>
          <w:rFonts w:ascii="Arial" w:hAnsi="Arial" w:cs="Arial"/>
          <w:spacing w:val="-3"/>
          <w:sz w:val="22"/>
          <w:szCs w:val="22"/>
        </w:rPr>
        <w:t>, qui ne laisse au</w:t>
      </w:r>
      <w:r>
        <w:rPr>
          <w:rFonts w:ascii="Arial" w:hAnsi="Arial" w:cs="Arial"/>
          <w:spacing w:val="-3"/>
          <w:sz w:val="22"/>
          <w:szCs w:val="22"/>
        </w:rPr>
        <w:softHyphen/>
        <w:t>cun héri</w:t>
      </w:r>
      <w:r>
        <w:rPr>
          <w:rFonts w:ascii="Arial" w:hAnsi="Arial" w:cs="Arial"/>
          <w:spacing w:val="-3"/>
          <w:sz w:val="22"/>
          <w:szCs w:val="22"/>
        </w:rPr>
        <w:softHyphen/>
        <w:t>tier direct. Son époux, Re</w:t>
      </w:r>
      <w:r>
        <w:rPr>
          <w:rFonts w:ascii="Arial" w:hAnsi="Arial" w:cs="Arial"/>
          <w:spacing w:val="-3"/>
          <w:sz w:val="22"/>
          <w:szCs w:val="22"/>
        </w:rPr>
        <w:softHyphen/>
        <w:t>naud, comte de Gueldre, appuyé par l'empe</w:t>
      </w:r>
      <w:r>
        <w:rPr>
          <w:rFonts w:ascii="Arial" w:hAnsi="Arial" w:cs="Arial"/>
          <w:spacing w:val="-3"/>
          <w:sz w:val="22"/>
          <w:szCs w:val="22"/>
        </w:rPr>
        <w:softHyphen/>
        <w:t>reur et bé</w:t>
      </w:r>
      <w:r>
        <w:rPr>
          <w:rFonts w:ascii="Arial" w:hAnsi="Arial" w:cs="Arial"/>
          <w:spacing w:val="-3"/>
          <w:sz w:val="22"/>
          <w:szCs w:val="22"/>
        </w:rPr>
        <w:softHyphen/>
        <w:t>néficiaire au moins d'un droit viager que lui a donné sa fem</w:t>
      </w:r>
      <w:r>
        <w:rPr>
          <w:rFonts w:ascii="Arial" w:hAnsi="Arial" w:cs="Arial"/>
          <w:spacing w:val="-3"/>
          <w:sz w:val="22"/>
          <w:szCs w:val="22"/>
        </w:rPr>
        <w:softHyphen/>
        <w:t>me, prétend évin</w:t>
      </w:r>
      <w:r>
        <w:rPr>
          <w:rFonts w:ascii="Arial" w:hAnsi="Arial" w:cs="Arial"/>
          <w:spacing w:val="-3"/>
          <w:sz w:val="22"/>
          <w:szCs w:val="22"/>
        </w:rPr>
        <w:softHyphen/>
        <w:t>cer un autre candidat à la suc</w:t>
      </w:r>
      <w:r>
        <w:rPr>
          <w:rFonts w:ascii="Arial" w:hAnsi="Arial" w:cs="Arial"/>
          <w:spacing w:val="-3"/>
          <w:sz w:val="22"/>
          <w:szCs w:val="22"/>
        </w:rPr>
        <w:softHyphen/>
        <w:t>ces</w:t>
      </w:r>
      <w:r>
        <w:rPr>
          <w:rFonts w:ascii="Arial" w:hAnsi="Arial" w:cs="Arial"/>
          <w:spacing w:val="-3"/>
          <w:sz w:val="22"/>
          <w:szCs w:val="22"/>
        </w:rPr>
        <w:softHyphen/>
        <w:t>sion, le comte brabançon Adolphe de Berg, cousin ger</w:t>
      </w:r>
      <w:r>
        <w:rPr>
          <w:rFonts w:ascii="Arial" w:hAnsi="Arial" w:cs="Arial"/>
          <w:spacing w:val="-3"/>
          <w:sz w:val="22"/>
          <w:szCs w:val="22"/>
        </w:rPr>
        <w:softHyphen/>
        <w:t xml:space="preserve">main de la défunte </w:t>
      </w:r>
      <w:proofErr w:type="spellStart"/>
      <w:r>
        <w:rPr>
          <w:rFonts w:ascii="Arial" w:hAnsi="Arial" w:cs="Arial"/>
          <w:spacing w:val="-3"/>
          <w:sz w:val="22"/>
          <w:szCs w:val="22"/>
        </w:rPr>
        <w:t>Ermengar</w:t>
      </w:r>
      <w:r>
        <w:rPr>
          <w:rFonts w:ascii="Arial" w:hAnsi="Arial" w:cs="Arial"/>
          <w:spacing w:val="-3"/>
          <w:sz w:val="22"/>
          <w:szCs w:val="22"/>
        </w:rPr>
        <w:softHyphen/>
        <w:t>de</w:t>
      </w:r>
      <w:proofErr w:type="spellEnd"/>
      <w:r>
        <w:rPr>
          <w:rFonts w:ascii="Arial" w:hAnsi="Arial" w:cs="Arial"/>
          <w:spacing w:val="-3"/>
          <w:sz w:val="22"/>
          <w:szCs w:val="22"/>
        </w:rPr>
        <w:t>. Adolphe, trop faible pour affronter son rival Renaud préfère céder ses droits à son suzerain et ami, le duc Jean. Aussitôt, Renaud de Gueldre à son tour cède ses droits à plus puissant que lui, le comte Henri III de Luxem</w:t>
      </w:r>
      <w:r>
        <w:rPr>
          <w:rFonts w:ascii="Arial" w:hAnsi="Arial" w:cs="Arial"/>
          <w:spacing w:val="-3"/>
          <w:sz w:val="22"/>
          <w:szCs w:val="22"/>
        </w:rPr>
        <w:softHyphen/>
        <w:t>bourg, qui bénéficie de l'appui du comte Guy de Flandre et encore de celui de l'arche</w:t>
      </w:r>
      <w:r>
        <w:rPr>
          <w:rFonts w:ascii="Arial" w:hAnsi="Arial" w:cs="Arial"/>
          <w:spacing w:val="-3"/>
          <w:sz w:val="22"/>
          <w:szCs w:val="22"/>
        </w:rPr>
        <w:softHyphen/>
        <w:t xml:space="preserve">vêque de Cologne </w:t>
      </w:r>
      <w:proofErr w:type="spellStart"/>
      <w:r>
        <w:rPr>
          <w:rFonts w:ascii="Arial" w:hAnsi="Arial" w:cs="Arial"/>
          <w:spacing w:val="-3"/>
          <w:sz w:val="22"/>
          <w:szCs w:val="22"/>
        </w:rPr>
        <w:t>Siegfrid</w:t>
      </w:r>
      <w:proofErr w:type="spellEnd"/>
      <w:r>
        <w:rPr>
          <w:rFonts w:ascii="Arial" w:hAnsi="Arial" w:cs="Arial"/>
          <w:spacing w:val="-3"/>
          <w:sz w:val="22"/>
          <w:szCs w:val="22"/>
        </w:rPr>
        <w:t xml:space="preserve"> de </w:t>
      </w:r>
      <w:proofErr w:type="spellStart"/>
      <w:r>
        <w:rPr>
          <w:rFonts w:ascii="Arial" w:hAnsi="Arial" w:cs="Arial"/>
          <w:spacing w:val="-3"/>
          <w:sz w:val="22"/>
          <w:szCs w:val="22"/>
        </w:rPr>
        <w:t>Wes</w:t>
      </w:r>
      <w:r>
        <w:rPr>
          <w:rFonts w:ascii="Arial" w:hAnsi="Arial" w:cs="Arial"/>
          <w:spacing w:val="-3"/>
          <w:sz w:val="22"/>
          <w:szCs w:val="22"/>
        </w:rPr>
        <w:softHyphen/>
        <w:t>terburg</w:t>
      </w:r>
      <w:proofErr w:type="spellEnd"/>
      <w:r>
        <w:rPr>
          <w:rFonts w:ascii="Arial" w:hAnsi="Arial" w:cs="Arial"/>
          <w:spacing w:val="-3"/>
          <w:sz w:val="22"/>
          <w:szCs w:val="22"/>
        </w:rPr>
        <w:t>, tous deux fort inquiets de voir gran</w:t>
      </w:r>
      <w:r>
        <w:rPr>
          <w:rFonts w:ascii="Arial" w:hAnsi="Arial" w:cs="Arial"/>
          <w:spacing w:val="-3"/>
          <w:sz w:val="22"/>
          <w:szCs w:val="22"/>
        </w:rPr>
        <w:softHyphen/>
        <w:t xml:space="preserve">dir la puissance de Jean de Brabant. </w:t>
      </w:r>
    </w:p>
    <w:p w14:paraId="6C51FD72"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De son côté, le duc a su se ména</w:t>
      </w:r>
      <w:r>
        <w:rPr>
          <w:rFonts w:ascii="Arial" w:hAnsi="Arial" w:cs="Arial"/>
          <w:spacing w:val="-3"/>
          <w:sz w:val="22"/>
          <w:szCs w:val="22"/>
        </w:rPr>
        <w:softHyphen/>
        <w:t>ger la neutralité bienveil</w:t>
      </w:r>
      <w:r>
        <w:rPr>
          <w:rFonts w:ascii="Arial" w:hAnsi="Arial" w:cs="Arial"/>
          <w:spacing w:val="-3"/>
          <w:sz w:val="22"/>
          <w:szCs w:val="22"/>
        </w:rPr>
        <w:softHyphen/>
        <w:t>lante de Flo</w:t>
      </w:r>
      <w:r>
        <w:rPr>
          <w:rFonts w:ascii="Arial" w:hAnsi="Arial" w:cs="Arial"/>
          <w:spacing w:val="-3"/>
          <w:sz w:val="22"/>
          <w:szCs w:val="22"/>
        </w:rPr>
        <w:softHyphen/>
        <w:t>ris V de Hollande (pour se protéger d'une éventuelle interven</w:t>
      </w:r>
      <w:r>
        <w:rPr>
          <w:rFonts w:ascii="Arial" w:hAnsi="Arial" w:cs="Arial"/>
          <w:spacing w:val="-3"/>
          <w:sz w:val="22"/>
          <w:szCs w:val="22"/>
        </w:rPr>
        <w:softHyphen/>
        <w:t>tion de Guy de Flandre) et l'alliance des comtes allemands de Juliers et de Clèves moyennant la promesse d'a</w:t>
      </w:r>
      <w:r>
        <w:rPr>
          <w:rFonts w:ascii="Arial" w:hAnsi="Arial" w:cs="Arial"/>
          <w:spacing w:val="-3"/>
          <w:sz w:val="22"/>
          <w:szCs w:val="22"/>
        </w:rPr>
        <w:softHyphen/>
        <w:t>vantages territo</w:t>
      </w:r>
      <w:r>
        <w:rPr>
          <w:rFonts w:ascii="Arial" w:hAnsi="Arial" w:cs="Arial"/>
          <w:spacing w:val="-3"/>
          <w:sz w:val="22"/>
          <w:szCs w:val="22"/>
        </w:rPr>
        <w:softHyphen/>
        <w:t>riaux promis en Gue</w:t>
      </w:r>
      <w:r>
        <w:rPr>
          <w:rFonts w:ascii="Arial" w:hAnsi="Arial" w:cs="Arial"/>
          <w:spacing w:val="-3"/>
          <w:sz w:val="22"/>
          <w:szCs w:val="22"/>
        </w:rPr>
        <w:softHyphen/>
        <w:t>ldre pour le lendemain de la victoire.</w:t>
      </w:r>
    </w:p>
    <w:p w14:paraId="2074F806"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L'archevêque de Cologne est l'un des plus puissants féodaux du Saint Empi</w:t>
      </w:r>
      <w:r>
        <w:rPr>
          <w:rFonts w:ascii="Arial" w:hAnsi="Arial" w:cs="Arial"/>
          <w:spacing w:val="-3"/>
          <w:sz w:val="22"/>
          <w:szCs w:val="22"/>
        </w:rPr>
        <w:softHyphen/>
        <w:t>re. Il a le droit de s'asseoir à la droite de l'empereur, quand il y en a un et dispose de la deuxième place parmi les électeurs. La fonction donne à son détenteur de très impor</w:t>
      </w:r>
      <w:r>
        <w:rPr>
          <w:rFonts w:ascii="Arial" w:hAnsi="Arial" w:cs="Arial"/>
          <w:spacing w:val="-3"/>
          <w:sz w:val="22"/>
          <w:szCs w:val="22"/>
        </w:rPr>
        <w:softHyphen/>
        <w:t>tants pouvoirs temporels et des re</w:t>
      </w:r>
      <w:r>
        <w:rPr>
          <w:rFonts w:ascii="Arial" w:hAnsi="Arial" w:cs="Arial"/>
          <w:spacing w:val="-3"/>
          <w:sz w:val="22"/>
          <w:szCs w:val="22"/>
        </w:rPr>
        <w:softHyphen/>
        <w:t xml:space="preserve">venus plus que considérables </w:t>
      </w:r>
      <w:r>
        <w:rPr>
          <w:rFonts w:ascii="Arial" w:hAnsi="Arial" w:cs="Arial"/>
          <w:b/>
          <w:spacing w:val="-3"/>
          <w:sz w:val="22"/>
          <w:szCs w:val="22"/>
        </w:rPr>
        <w:t>:</w:t>
      </w:r>
      <w:r>
        <w:rPr>
          <w:rFonts w:ascii="Arial" w:hAnsi="Arial" w:cs="Arial"/>
          <w:spacing w:val="-3"/>
          <w:sz w:val="22"/>
          <w:szCs w:val="22"/>
        </w:rPr>
        <w:t xml:space="preserve"> elle est donc fort re</w:t>
      </w:r>
      <w:r>
        <w:rPr>
          <w:rFonts w:ascii="Arial" w:hAnsi="Arial" w:cs="Arial"/>
          <w:spacing w:val="-3"/>
          <w:sz w:val="22"/>
          <w:szCs w:val="22"/>
        </w:rPr>
        <w:softHyphen/>
        <w:t>cherchée par les familles princières d'Allema</w:t>
      </w:r>
      <w:r>
        <w:rPr>
          <w:rFonts w:ascii="Arial" w:hAnsi="Arial" w:cs="Arial"/>
          <w:spacing w:val="-3"/>
          <w:sz w:val="22"/>
          <w:szCs w:val="22"/>
        </w:rPr>
        <w:softHyphen/>
        <w:t>gne et bon nombre de ces prélats, le plus souvent laïques, se sont distingués par l'oppression qu'ils ont fait peser sur leurs sujets. Ils ont eu à écraser bien des révoltes. L'un d'eux fut déposé pour avoir fait commerce d'indul</w:t>
      </w:r>
      <w:r>
        <w:rPr>
          <w:rFonts w:ascii="Arial" w:hAnsi="Arial" w:cs="Arial"/>
          <w:spacing w:val="-3"/>
          <w:sz w:val="22"/>
          <w:szCs w:val="22"/>
        </w:rPr>
        <w:softHyphen/>
        <w:t xml:space="preserve">gences, un autre fut excommunié, plusieurs furent invités à se démettre. </w:t>
      </w:r>
      <w:proofErr w:type="spellStart"/>
      <w:r>
        <w:rPr>
          <w:rFonts w:ascii="Arial" w:hAnsi="Arial" w:cs="Arial"/>
          <w:spacing w:val="-3"/>
          <w:sz w:val="22"/>
          <w:szCs w:val="22"/>
        </w:rPr>
        <w:t>Siegfrid</w:t>
      </w:r>
      <w:proofErr w:type="spellEnd"/>
      <w:r>
        <w:rPr>
          <w:rFonts w:ascii="Arial" w:hAnsi="Arial" w:cs="Arial"/>
          <w:spacing w:val="-3"/>
          <w:sz w:val="22"/>
          <w:szCs w:val="22"/>
        </w:rPr>
        <w:t xml:space="preserve"> de </w:t>
      </w:r>
      <w:proofErr w:type="spellStart"/>
      <w:r>
        <w:rPr>
          <w:rFonts w:ascii="Arial" w:hAnsi="Arial" w:cs="Arial"/>
          <w:spacing w:val="-3"/>
          <w:sz w:val="22"/>
          <w:szCs w:val="22"/>
        </w:rPr>
        <w:t>Wester</w:t>
      </w:r>
      <w:r>
        <w:rPr>
          <w:rFonts w:ascii="Arial" w:hAnsi="Arial" w:cs="Arial"/>
          <w:spacing w:val="-3"/>
          <w:sz w:val="22"/>
          <w:szCs w:val="22"/>
        </w:rPr>
        <w:softHyphen/>
        <w:t>burg</w:t>
      </w:r>
      <w:proofErr w:type="spellEnd"/>
      <w:r>
        <w:rPr>
          <w:rFonts w:ascii="Arial" w:hAnsi="Arial" w:cs="Arial"/>
          <w:spacing w:val="-3"/>
          <w:sz w:val="22"/>
          <w:szCs w:val="22"/>
        </w:rPr>
        <w:t xml:space="preserve"> n'a sans doute pas été le pire, mais il semble bien avoir été l'un des plus détestés. </w:t>
      </w:r>
    </w:p>
    <w:p w14:paraId="425BD087"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p>
    <w:p w14:paraId="575B966B" w14:textId="77777777" w:rsidR="003C7F66" w:rsidRDefault="003C7F66" w:rsidP="003C7F66">
      <w:pPr>
        <w:tabs>
          <w:tab w:val="center" w:pos="3685"/>
        </w:tabs>
        <w:spacing w:line="288" w:lineRule="atLeast"/>
        <w:jc w:val="both"/>
        <w:rPr>
          <w:rFonts w:ascii="Arial" w:hAnsi="Arial" w:cs="Arial"/>
          <w:b/>
          <w:spacing w:val="-3"/>
        </w:rPr>
      </w:pPr>
      <w:r>
        <w:rPr>
          <w:rFonts w:ascii="Arial" w:hAnsi="Arial" w:cs="Arial"/>
          <w:smallCaps/>
          <w:spacing w:val="-3"/>
          <w:sz w:val="22"/>
          <w:szCs w:val="22"/>
        </w:rPr>
        <w:tab/>
      </w:r>
      <w:r>
        <w:rPr>
          <w:rFonts w:ascii="Arial" w:hAnsi="Arial" w:cs="Arial"/>
          <w:b/>
          <w:smallCaps/>
          <w:spacing w:val="-3"/>
        </w:rPr>
        <w:t>LA BATAILLE DE WOERINGEN.  (</w:t>
      </w:r>
      <w:proofErr w:type="spellStart"/>
      <w:r>
        <w:rPr>
          <w:rFonts w:ascii="Arial" w:hAnsi="Arial" w:cs="Arial"/>
          <w:b/>
          <w:smallCaps/>
          <w:spacing w:val="-3"/>
        </w:rPr>
        <w:t>Worringen</w:t>
      </w:r>
      <w:proofErr w:type="spellEnd"/>
      <w:r>
        <w:rPr>
          <w:rFonts w:ascii="Arial" w:hAnsi="Arial" w:cs="Arial"/>
          <w:b/>
          <w:smallCaps/>
          <w:spacing w:val="-3"/>
        </w:rPr>
        <w:t>)</w:t>
      </w:r>
    </w:p>
    <w:p w14:paraId="6FA67CBB"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p>
    <w:p w14:paraId="610C076B"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La succession du Limbourg suscite diverses escarmou</w:t>
      </w:r>
      <w:r>
        <w:rPr>
          <w:rFonts w:ascii="Arial" w:hAnsi="Arial" w:cs="Arial"/>
          <w:spacing w:val="-3"/>
          <w:sz w:val="22"/>
          <w:szCs w:val="22"/>
        </w:rPr>
        <w:softHyphen/>
        <w:t>ches pendant cinq ans. Au printemps de 1288 l'archevêque de Cologne envoie ses troupes ravager le comté de Berg en Brabant (au</w:t>
      </w:r>
      <w:r>
        <w:rPr>
          <w:rFonts w:ascii="Arial" w:hAnsi="Arial" w:cs="Arial"/>
          <w:spacing w:val="-3"/>
          <w:sz w:val="22"/>
          <w:szCs w:val="22"/>
        </w:rPr>
        <w:softHyphen/>
        <w:t xml:space="preserve">jourd'hui Bergen op Zoom) y semant la mort et la désolation. Le duc s'avance à la rencontre de l'envahisseur et l'apparition de ce redoutable bretteur et de ses chevaliers déclenche la </w:t>
      </w:r>
      <w:r>
        <w:rPr>
          <w:rFonts w:ascii="Arial" w:hAnsi="Arial" w:cs="Arial"/>
          <w:spacing w:val="-3"/>
          <w:sz w:val="22"/>
          <w:szCs w:val="22"/>
        </w:rPr>
        <w:lastRenderedPageBreak/>
        <w:t>débandade de l'ennemi qui fuit vers le Rhin. L'évêque se réfugie à Bonn, sa résidence habituelle. Lancé à sa poursuite, Jean I de Brabant venge les habitants du comté de Berg en incendiant quelques quartiers extérieurs de la ville rhénane. Mais il change de tactique lorsque vient le trouver une délégation de commerçants qui ont dû fuir Cologne. On lui révèle que l'archevêque entretient une véritable troupe de bandits. Ceux</w:t>
      </w:r>
      <w:r>
        <w:rPr>
          <w:rFonts w:ascii="Arial" w:hAnsi="Arial" w:cs="Arial"/>
          <w:spacing w:val="-3"/>
          <w:sz w:val="22"/>
          <w:szCs w:val="22"/>
        </w:rPr>
        <w:noBreakHyphen/>
        <w:t xml:space="preserve">ci tiennent tanière au château de </w:t>
      </w:r>
      <w:proofErr w:type="spellStart"/>
      <w:r>
        <w:rPr>
          <w:rFonts w:ascii="Arial" w:hAnsi="Arial" w:cs="Arial"/>
          <w:spacing w:val="-3"/>
          <w:sz w:val="22"/>
          <w:szCs w:val="22"/>
        </w:rPr>
        <w:t>Woeringen</w:t>
      </w:r>
      <w:proofErr w:type="spellEnd"/>
      <w:r>
        <w:rPr>
          <w:rFonts w:ascii="Arial" w:hAnsi="Arial" w:cs="Arial"/>
          <w:spacing w:val="-3"/>
          <w:sz w:val="22"/>
          <w:szCs w:val="22"/>
        </w:rPr>
        <w:t>, sur le Rhin, d'où ils rançonnent les chalands qui passent sous leurs murs.</w:t>
      </w:r>
    </w:p>
    <w:p w14:paraId="25858CE2"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Les commerçants supplient donc le duc de les débarrasser de ce fléau. Pour le Brabançon, l'occasion est belle de faire coup double : réduire les entraves au commerce et mettre fin au règne de l'extravagant archevêque.</w:t>
      </w:r>
    </w:p>
    <w:p w14:paraId="0F7A7AFE"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Le duc prend donc le chemin de Cologne et met le siège devant les hautes murailles du château de </w:t>
      </w:r>
      <w:proofErr w:type="spellStart"/>
      <w:r>
        <w:rPr>
          <w:rFonts w:ascii="Arial" w:hAnsi="Arial" w:cs="Arial"/>
          <w:spacing w:val="-3"/>
          <w:sz w:val="22"/>
          <w:szCs w:val="22"/>
        </w:rPr>
        <w:t>Woeringen</w:t>
      </w:r>
      <w:proofErr w:type="spellEnd"/>
      <w:r>
        <w:rPr>
          <w:rFonts w:ascii="Arial" w:hAnsi="Arial" w:cs="Arial"/>
          <w:spacing w:val="-3"/>
          <w:sz w:val="22"/>
          <w:szCs w:val="22"/>
        </w:rPr>
        <w:t>. Prévenu, l'archevê</w:t>
      </w:r>
      <w:r>
        <w:rPr>
          <w:rFonts w:ascii="Arial" w:hAnsi="Arial" w:cs="Arial"/>
          <w:spacing w:val="-3"/>
          <w:sz w:val="22"/>
          <w:szCs w:val="22"/>
        </w:rPr>
        <w:softHyphen/>
        <w:t>que bat le rappel de ses alliés et compli</w:t>
      </w:r>
      <w:r>
        <w:rPr>
          <w:rFonts w:ascii="Arial" w:hAnsi="Arial" w:cs="Arial"/>
          <w:spacing w:val="-3"/>
          <w:sz w:val="22"/>
          <w:szCs w:val="22"/>
        </w:rPr>
        <w:softHyphen/>
        <w:t xml:space="preserve">ces, Renaud de Gueldre et Henri de Luxembourg. </w:t>
      </w:r>
    </w:p>
    <w:p w14:paraId="68CD2149"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 xml:space="preserve">Il les invite à le rejoindre avec toutes les forces dont ils disposent pour écraser le duc de Brabant devant </w:t>
      </w:r>
      <w:proofErr w:type="spellStart"/>
      <w:r>
        <w:rPr>
          <w:rFonts w:ascii="Arial" w:hAnsi="Arial" w:cs="Arial"/>
          <w:spacing w:val="-3"/>
          <w:sz w:val="22"/>
          <w:szCs w:val="22"/>
        </w:rPr>
        <w:t>Woeringen</w:t>
      </w:r>
      <w:proofErr w:type="spellEnd"/>
      <w:r>
        <w:rPr>
          <w:rFonts w:ascii="Arial" w:hAnsi="Arial" w:cs="Arial"/>
          <w:spacing w:val="-3"/>
          <w:sz w:val="22"/>
          <w:szCs w:val="22"/>
        </w:rPr>
        <w:t>. Cela ne devrait guère poser de problème, puisque à eux trois ils peuvent aligner plus de vingt mille hommes contre l'armée ducale qui en compte seulement quatre mille.</w:t>
      </w:r>
    </w:p>
    <w:p w14:paraId="2082E482"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Au pied des murailles, le duc Jean, plein de confiance, attend ses ennemis. Bien préparés au combat dans les nombreux tournois donnés à Louvain, les chevaliers braban</w:t>
      </w:r>
      <w:r>
        <w:rPr>
          <w:rFonts w:ascii="Arial" w:hAnsi="Arial" w:cs="Arial"/>
          <w:spacing w:val="-3"/>
          <w:sz w:val="22"/>
          <w:szCs w:val="22"/>
        </w:rPr>
        <w:softHyphen/>
        <w:t xml:space="preserve">çons ne craignent pas </w:t>
      </w:r>
      <w:proofErr w:type="spellStart"/>
      <w:r>
        <w:rPr>
          <w:rFonts w:ascii="Arial" w:hAnsi="Arial" w:cs="Arial"/>
          <w:spacing w:val="-3"/>
          <w:sz w:val="22"/>
          <w:szCs w:val="22"/>
        </w:rPr>
        <w:t>grand chose</w:t>
      </w:r>
      <w:proofErr w:type="spellEnd"/>
      <w:r>
        <w:rPr>
          <w:rFonts w:ascii="Arial" w:hAnsi="Arial" w:cs="Arial"/>
          <w:spacing w:val="-3"/>
          <w:sz w:val="22"/>
          <w:szCs w:val="22"/>
        </w:rPr>
        <w:t xml:space="preserve"> de la horde ennemie qui rassemble des troupes sans doute nombreuses, mais hétérocli</w:t>
      </w:r>
      <w:r>
        <w:rPr>
          <w:rFonts w:ascii="Arial" w:hAnsi="Arial" w:cs="Arial"/>
          <w:spacing w:val="-3"/>
          <w:sz w:val="22"/>
          <w:szCs w:val="22"/>
        </w:rPr>
        <w:softHyphen/>
        <w:t>tes et peu accoutumées à combat</w:t>
      </w:r>
      <w:r>
        <w:rPr>
          <w:rFonts w:ascii="Arial" w:hAnsi="Arial" w:cs="Arial"/>
          <w:spacing w:val="-3"/>
          <w:sz w:val="22"/>
          <w:szCs w:val="22"/>
        </w:rPr>
        <w:softHyphen/>
        <w:t xml:space="preserve">tre ensemble. Dès que l'adversaire est annoncé, il met son armée en mouvement et se porte </w:t>
      </w:r>
      <w:proofErr w:type="spellStart"/>
      <w:r>
        <w:rPr>
          <w:rFonts w:ascii="Arial" w:hAnsi="Arial" w:cs="Arial"/>
          <w:spacing w:val="-3"/>
          <w:sz w:val="22"/>
          <w:szCs w:val="22"/>
        </w:rPr>
        <w:t>au devant</w:t>
      </w:r>
      <w:proofErr w:type="spellEnd"/>
      <w:r>
        <w:rPr>
          <w:rFonts w:ascii="Arial" w:hAnsi="Arial" w:cs="Arial"/>
          <w:spacing w:val="-3"/>
          <w:sz w:val="22"/>
          <w:szCs w:val="22"/>
        </w:rPr>
        <w:t xml:space="preserve"> de l'archevêque. Le 5 juin au matin, les deux armées se trouvent en vue de part et d'autre d'un grand chemin. </w:t>
      </w:r>
    </w:p>
    <w:p w14:paraId="588513C9"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La suite est contée par le poète</w:t>
      </w:r>
      <w:r>
        <w:rPr>
          <w:rFonts w:ascii="Arial" w:hAnsi="Arial" w:cs="Arial"/>
          <w:spacing w:val="-3"/>
          <w:sz w:val="22"/>
          <w:szCs w:val="22"/>
        </w:rPr>
        <w:noBreakHyphen/>
        <w:t xml:space="preserve">chroniqueur Jan van </w:t>
      </w:r>
      <w:proofErr w:type="spellStart"/>
      <w:r>
        <w:rPr>
          <w:rFonts w:ascii="Arial" w:hAnsi="Arial" w:cs="Arial"/>
          <w:spacing w:val="-3"/>
          <w:sz w:val="22"/>
          <w:szCs w:val="22"/>
        </w:rPr>
        <w:t>Heelu</w:t>
      </w:r>
      <w:proofErr w:type="spellEnd"/>
      <w:r>
        <w:rPr>
          <w:rFonts w:ascii="Arial" w:hAnsi="Arial" w:cs="Arial"/>
          <w:spacing w:val="-3"/>
          <w:sz w:val="22"/>
          <w:szCs w:val="22"/>
        </w:rPr>
        <w:t>. Tandis que l'évêque en ornements épiscopaux pro</w:t>
      </w:r>
      <w:r>
        <w:rPr>
          <w:rFonts w:ascii="Arial" w:hAnsi="Arial" w:cs="Arial"/>
          <w:spacing w:val="-3"/>
          <w:sz w:val="22"/>
          <w:szCs w:val="22"/>
        </w:rPr>
        <w:softHyphen/>
        <w:t>nonce l'excommu</w:t>
      </w:r>
      <w:r>
        <w:rPr>
          <w:rFonts w:ascii="Arial" w:hAnsi="Arial" w:cs="Arial"/>
          <w:spacing w:val="-3"/>
          <w:sz w:val="22"/>
          <w:szCs w:val="22"/>
        </w:rPr>
        <w:softHyphen/>
        <w:t>nication de son ennemi, ce qui ne trouble guère le duc ni ses chevaliers, celui</w:t>
      </w:r>
      <w:r>
        <w:rPr>
          <w:rFonts w:ascii="Arial" w:hAnsi="Arial" w:cs="Arial"/>
          <w:spacing w:val="-3"/>
          <w:sz w:val="22"/>
          <w:szCs w:val="22"/>
        </w:rPr>
        <w:noBreakHyphen/>
        <w:t>ci harangue sa troupe, prenant Dieu à témoin que son combat est juste et que l'armée brabançonne n'a d'autre but que de "forcer ces brigands à cesser de troubler la paix des nations". Il invite ses cheva</w:t>
      </w:r>
      <w:r>
        <w:rPr>
          <w:rFonts w:ascii="Arial" w:hAnsi="Arial" w:cs="Arial"/>
          <w:spacing w:val="-3"/>
          <w:sz w:val="22"/>
          <w:szCs w:val="22"/>
        </w:rPr>
        <w:softHyphen/>
        <w:t>liers à rester auprès de lui pendant la bataille, concluant : "Si je me sauve ou me rends, percez</w:t>
      </w:r>
      <w:r>
        <w:rPr>
          <w:rFonts w:ascii="Arial" w:hAnsi="Arial" w:cs="Arial"/>
          <w:spacing w:val="-3"/>
          <w:sz w:val="22"/>
          <w:szCs w:val="22"/>
        </w:rPr>
        <w:noBreakHyphen/>
        <w:t>moi de vos épées, c'est un ordre".</w:t>
      </w:r>
    </w:p>
    <w:p w14:paraId="0454E795"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Toute lyrique qu'elle soit, la chronique de van </w:t>
      </w:r>
      <w:proofErr w:type="spellStart"/>
      <w:r>
        <w:rPr>
          <w:rFonts w:ascii="Arial" w:hAnsi="Arial" w:cs="Arial"/>
          <w:spacing w:val="-3"/>
          <w:sz w:val="22"/>
          <w:szCs w:val="22"/>
        </w:rPr>
        <w:t>Heelu</w:t>
      </w:r>
      <w:proofErr w:type="spellEnd"/>
      <w:r>
        <w:rPr>
          <w:rFonts w:ascii="Arial" w:hAnsi="Arial" w:cs="Arial"/>
          <w:spacing w:val="-3"/>
          <w:sz w:val="22"/>
          <w:szCs w:val="22"/>
        </w:rPr>
        <w:t xml:space="preserve"> est précise et technique. L'archevêque fait charger sa cavalerie contre l'aile gauche de l'armée brabançonne, qui plie. Le duc se précipite, mais il est aussitôt reconnu à sa bannière et à son écu chamarrés et voilà que tous les adversaires se précipitent vers lui afin de le pourfendre. Mais la lance du duc les renverse. </w:t>
      </w:r>
    </w:p>
    <w:p w14:paraId="4844DF46"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Vient à lui, fulminant de fureur le comte Henri de Luxem</w:t>
      </w:r>
      <w:r>
        <w:rPr>
          <w:rFonts w:ascii="Arial" w:hAnsi="Arial" w:cs="Arial"/>
          <w:spacing w:val="-3"/>
          <w:sz w:val="22"/>
          <w:szCs w:val="22"/>
        </w:rPr>
        <w:softHyphen/>
        <w:t>bourg qui le provoque en combat singulier. Les deux hommes jettent leurs lances et tirent l'épée, puis foncent l'un sur l'autre tentant mutuellement de se transpercer. De part et d'autres les chevaliers foncent au secours de leurs sei</w:t>
      </w:r>
      <w:r>
        <w:rPr>
          <w:rFonts w:ascii="Arial" w:hAnsi="Arial" w:cs="Arial"/>
          <w:spacing w:val="-3"/>
          <w:sz w:val="22"/>
          <w:szCs w:val="22"/>
        </w:rPr>
        <w:softHyphen/>
        <w:t xml:space="preserve">gneurs. Henri lance un cri de victoire lorsque Jean I tombe, son cheval tué sous lui. Mais le duc aussitôt relevé par ses chevaliers s'empare de la monture d'un de ses compagnons et repart à l'attaque. </w:t>
      </w:r>
    </w:p>
    <w:p w14:paraId="15365759"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Cette fois, Henri réussit à saisir le duc par la menton</w:t>
      </w:r>
      <w:r>
        <w:rPr>
          <w:rFonts w:ascii="Arial" w:hAnsi="Arial" w:cs="Arial"/>
          <w:spacing w:val="-3"/>
          <w:sz w:val="22"/>
          <w:szCs w:val="22"/>
        </w:rPr>
        <w:softHyphen/>
        <w:t xml:space="preserve">nière de son casque et va pouvoir lui enfoncer son épée dans la gorge lorsque le chevalier brabançon </w:t>
      </w:r>
      <w:proofErr w:type="spellStart"/>
      <w:r>
        <w:rPr>
          <w:rFonts w:ascii="Arial" w:hAnsi="Arial" w:cs="Arial"/>
          <w:spacing w:val="-3"/>
          <w:sz w:val="22"/>
          <w:szCs w:val="22"/>
        </w:rPr>
        <w:t>Wau</w:t>
      </w:r>
      <w:r>
        <w:rPr>
          <w:rFonts w:ascii="Arial" w:hAnsi="Arial" w:cs="Arial"/>
          <w:spacing w:val="-3"/>
          <w:sz w:val="22"/>
          <w:szCs w:val="22"/>
        </w:rPr>
        <w:softHyphen/>
        <w:t>thier</w:t>
      </w:r>
      <w:proofErr w:type="spellEnd"/>
      <w:r>
        <w:rPr>
          <w:rFonts w:ascii="Arial" w:hAnsi="Arial" w:cs="Arial"/>
          <w:spacing w:val="-3"/>
          <w:sz w:val="22"/>
          <w:szCs w:val="22"/>
        </w:rPr>
        <w:t xml:space="preserve"> de </w:t>
      </w:r>
      <w:proofErr w:type="spellStart"/>
      <w:r>
        <w:rPr>
          <w:rFonts w:ascii="Arial" w:hAnsi="Arial" w:cs="Arial"/>
          <w:spacing w:val="-3"/>
          <w:sz w:val="22"/>
          <w:szCs w:val="22"/>
        </w:rPr>
        <w:t>Bidsom</w:t>
      </w:r>
      <w:proofErr w:type="spellEnd"/>
      <w:r>
        <w:rPr>
          <w:rFonts w:ascii="Arial" w:hAnsi="Arial" w:cs="Arial"/>
          <w:spacing w:val="-3"/>
          <w:sz w:val="22"/>
          <w:szCs w:val="22"/>
        </w:rPr>
        <w:t xml:space="preserve"> le frappe au défaut de la cuirasse et l'</w:t>
      </w:r>
      <w:proofErr w:type="spellStart"/>
      <w:r>
        <w:rPr>
          <w:rFonts w:ascii="Arial" w:hAnsi="Arial" w:cs="Arial"/>
          <w:spacing w:val="-3"/>
          <w:sz w:val="22"/>
          <w:szCs w:val="22"/>
        </w:rPr>
        <w:t>étend</w:t>
      </w:r>
      <w:proofErr w:type="spellEnd"/>
      <w:r>
        <w:rPr>
          <w:rFonts w:ascii="Arial" w:hAnsi="Arial" w:cs="Arial"/>
          <w:spacing w:val="-3"/>
          <w:sz w:val="22"/>
          <w:szCs w:val="22"/>
        </w:rPr>
        <w:t xml:space="preserve"> raide mort devant le duc.</w:t>
      </w:r>
    </w:p>
    <w:p w14:paraId="60C1BFC8"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Décontenancés par la mort de leur chef, les chevaliers de Luxembourg ne peuvent résister à l'assaut des Brabançons dont la fougue est déchaînée. C'est la débandade de l'ennemi qui laissera sur le terrain "bon nombre de braves cheva</w:t>
      </w:r>
      <w:r>
        <w:rPr>
          <w:rFonts w:ascii="Arial" w:hAnsi="Arial" w:cs="Arial"/>
          <w:spacing w:val="-3"/>
          <w:sz w:val="22"/>
          <w:szCs w:val="22"/>
        </w:rPr>
        <w:softHyphen/>
        <w:t xml:space="preserve">liers". </w:t>
      </w:r>
    </w:p>
    <w:p w14:paraId="03E73C51"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Parmi les 1.200 morts, outre le comte Henri III de Luxem</w:t>
      </w:r>
      <w:r>
        <w:rPr>
          <w:rFonts w:ascii="Arial" w:hAnsi="Arial" w:cs="Arial"/>
          <w:spacing w:val="-3"/>
          <w:sz w:val="22"/>
          <w:szCs w:val="22"/>
        </w:rPr>
        <w:softHyphen/>
        <w:t xml:space="preserve">bourg, il y a son frère, </w:t>
      </w:r>
      <w:proofErr w:type="spellStart"/>
      <w:r>
        <w:rPr>
          <w:rFonts w:ascii="Arial" w:hAnsi="Arial" w:cs="Arial"/>
          <w:spacing w:val="-3"/>
          <w:sz w:val="22"/>
          <w:szCs w:val="22"/>
        </w:rPr>
        <w:t>Walram</w:t>
      </w:r>
      <w:proofErr w:type="spellEnd"/>
      <w:r>
        <w:rPr>
          <w:rFonts w:ascii="Arial" w:hAnsi="Arial" w:cs="Arial"/>
          <w:spacing w:val="-3"/>
          <w:sz w:val="22"/>
          <w:szCs w:val="22"/>
        </w:rPr>
        <w:t xml:space="preserve"> de Ligny, que les sabots des chevaux ont réduit en bouillie dans son armure déchiquetée. Le comte Renaud de Gueldre et l'archevêque sont faits prisonniers.</w:t>
      </w:r>
    </w:p>
    <w:p w14:paraId="5901AF0A"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Ensuite, les armées du duc ne font qu'une bouchée des bandits retranchés dans le château </w:t>
      </w:r>
      <w:r>
        <w:rPr>
          <w:rFonts w:ascii="Arial" w:hAnsi="Arial" w:cs="Arial"/>
          <w:spacing w:val="-3"/>
          <w:sz w:val="22"/>
          <w:szCs w:val="22"/>
        </w:rPr>
        <w:lastRenderedPageBreak/>
        <w:t xml:space="preserve">de </w:t>
      </w:r>
      <w:proofErr w:type="spellStart"/>
      <w:r>
        <w:rPr>
          <w:rFonts w:ascii="Arial" w:hAnsi="Arial" w:cs="Arial"/>
          <w:spacing w:val="-3"/>
          <w:sz w:val="22"/>
          <w:szCs w:val="22"/>
        </w:rPr>
        <w:t>Woeringen</w:t>
      </w:r>
      <w:proofErr w:type="spellEnd"/>
      <w:r>
        <w:rPr>
          <w:rFonts w:ascii="Arial" w:hAnsi="Arial" w:cs="Arial"/>
          <w:spacing w:val="-3"/>
          <w:sz w:val="22"/>
          <w:szCs w:val="22"/>
        </w:rPr>
        <w:t>. La victoire est totale, la sécurité des chemins et voies d'eau est rétablie et, aussi accessoi</w:t>
      </w:r>
      <w:r>
        <w:rPr>
          <w:rFonts w:ascii="Arial" w:hAnsi="Arial" w:cs="Arial"/>
          <w:spacing w:val="-3"/>
          <w:sz w:val="22"/>
          <w:szCs w:val="22"/>
        </w:rPr>
        <w:softHyphen/>
        <w:t>rement qu'heureusement, le Limbourg appartient désormais au duc de Brabant.</w:t>
      </w:r>
    </w:p>
    <w:p w14:paraId="30A4F4A4"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p>
    <w:p w14:paraId="434A0188" w14:textId="63E4F62B" w:rsidR="003C7F66" w:rsidRDefault="003C7F66" w:rsidP="003C7F66">
      <w:pPr>
        <w:tabs>
          <w:tab w:val="left" w:pos="-1440"/>
          <w:tab w:val="left" w:pos="-720"/>
          <w:tab w:val="left" w:pos="0"/>
          <w:tab w:val="left" w:pos="189"/>
          <w:tab w:val="left" w:pos="720"/>
        </w:tabs>
        <w:spacing w:line="288" w:lineRule="atLeast"/>
        <w:jc w:val="center"/>
        <w:rPr>
          <w:rFonts w:ascii="Arial" w:hAnsi="Arial" w:cs="Arial"/>
          <w:spacing w:val="-3"/>
          <w:sz w:val="22"/>
          <w:szCs w:val="22"/>
        </w:rPr>
      </w:pPr>
      <w:r>
        <w:rPr>
          <w:rFonts w:ascii="Arial" w:hAnsi="Arial" w:cs="Arial"/>
          <w:noProof/>
          <w:spacing w:val="-3"/>
          <w:sz w:val="22"/>
          <w:szCs w:val="22"/>
        </w:rPr>
        <w:drawing>
          <wp:inline distT="0" distB="0" distL="0" distR="0" wp14:anchorId="08995740" wp14:editId="35F06F27">
            <wp:extent cx="4732020" cy="2720340"/>
            <wp:effectExtent l="0" t="0" r="0" b="3810"/>
            <wp:docPr id="14241667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32020" cy="2720340"/>
                    </a:xfrm>
                    <a:prstGeom prst="rect">
                      <a:avLst/>
                    </a:prstGeom>
                    <a:noFill/>
                    <a:ln>
                      <a:noFill/>
                    </a:ln>
                  </pic:spPr>
                </pic:pic>
              </a:graphicData>
            </a:graphic>
          </wp:inline>
        </w:drawing>
      </w:r>
    </w:p>
    <w:p w14:paraId="0929A2F7" w14:textId="77777777" w:rsidR="003C7F66" w:rsidRDefault="003C7F66" w:rsidP="003C7F66">
      <w:pPr>
        <w:tabs>
          <w:tab w:val="left" w:pos="-1440"/>
          <w:tab w:val="left" w:pos="-720"/>
          <w:tab w:val="left" w:pos="0"/>
        </w:tabs>
        <w:spacing w:line="288" w:lineRule="atLeast"/>
        <w:rPr>
          <w:rFonts w:ascii="Times New Roman" w:hAnsi="Times New Roman"/>
          <w:b/>
          <w:i/>
          <w:spacing w:val="-3"/>
          <w:sz w:val="20"/>
          <w:szCs w:val="20"/>
        </w:rPr>
      </w:pPr>
      <w:r>
        <w:rPr>
          <w:rFonts w:ascii="Times New Roman" w:hAnsi="Times New Roman"/>
          <w:b/>
          <w:i/>
          <w:spacing w:val="-3"/>
          <w:sz w:val="20"/>
          <w:szCs w:val="20"/>
        </w:rPr>
        <w:t xml:space="preserve">Bataille de </w:t>
      </w:r>
      <w:proofErr w:type="spellStart"/>
      <w:r>
        <w:rPr>
          <w:rFonts w:ascii="Times New Roman" w:hAnsi="Times New Roman"/>
          <w:b/>
          <w:i/>
          <w:spacing w:val="-3"/>
          <w:sz w:val="20"/>
          <w:szCs w:val="20"/>
        </w:rPr>
        <w:t>Woeringen</w:t>
      </w:r>
      <w:proofErr w:type="spellEnd"/>
      <w:r>
        <w:rPr>
          <w:rFonts w:ascii="Times New Roman" w:hAnsi="Times New Roman"/>
          <w:b/>
          <w:i/>
          <w:spacing w:val="-3"/>
          <w:sz w:val="20"/>
          <w:szCs w:val="20"/>
        </w:rPr>
        <w:t xml:space="preserve"> 1288</w:t>
      </w:r>
    </w:p>
    <w:p w14:paraId="1D5D8811" w14:textId="77777777" w:rsidR="003C7F66" w:rsidRDefault="003C7F66" w:rsidP="003C7F66">
      <w:pPr>
        <w:tabs>
          <w:tab w:val="left" w:pos="-1440"/>
          <w:tab w:val="left" w:pos="-720"/>
          <w:tab w:val="left" w:pos="0"/>
        </w:tabs>
        <w:spacing w:line="288" w:lineRule="atLeast"/>
        <w:rPr>
          <w:rFonts w:ascii="Times New Roman" w:hAnsi="Times New Roman"/>
          <w:i/>
          <w:spacing w:val="-3"/>
          <w:sz w:val="20"/>
          <w:szCs w:val="20"/>
        </w:rPr>
      </w:pPr>
      <w:r>
        <w:rPr>
          <w:rFonts w:ascii="Times New Roman" w:hAnsi="Times New Roman"/>
          <w:i/>
          <w:spacing w:val="-3"/>
          <w:sz w:val="20"/>
          <w:szCs w:val="20"/>
        </w:rPr>
        <w:t xml:space="preserve">Source : </w:t>
      </w:r>
      <w:proofErr w:type="spellStart"/>
      <w:r>
        <w:rPr>
          <w:rFonts w:ascii="Times New Roman" w:hAnsi="Times New Roman"/>
          <w:i/>
          <w:spacing w:val="-3"/>
          <w:sz w:val="20"/>
          <w:szCs w:val="20"/>
        </w:rPr>
        <w:t>Wikipedia</w:t>
      </w:r>
      <w:proofErr w:type="spellEnd"/>
    </w:p>
    <w:p w14:paraId="2839BFB5" w14:textId="77777777" w:rsidR="003C7F66" w:rsidRDefault="003C7F66" w:rsidP="003C7F66">
      <w:pPr>
        <w:tabs>
          <w:tab w:val="left" w:pos="-1440"/>
          <w:tab w:val="left" w:pos="-720"/>
          <w:tab w:val="left" w:pos="0"/>
          <w:tab w:val="left" w:pos="189"/>
          <w:tab w:val="left" w:pos="851"/>
        </w:tabs>
        <w:spacing w:line="288" w:lineRule="atLeast"/>
        <w:jc w:val="both"/>
        <w:rPr>
          <w:rFonts w:ascii="Arial" w:hAnsi="Arial" w:cs="Arial"/>
          <w:i/>
          <w:spacing w:val="-3"/>
          <w:sz w:val="22"/>
          <w:szCs w:val="22"/>
        </w:rPr>
      </w:pPr>
      <w:r>
        <w:rPr>
          <w:rFonts w:ascii="Arial" w:hAnsi="Arial" w:cs="Arial"/>
          <w:i/>
          <w:spacing w:val="-3"/>
          <w:sz w:val="22"/>
          <w:szCs w:val="22"/>
        </w:rPr>
        <w:tab/>
      </w:r>
      <w:r>
        <w:rPr>
          <w:rFonts w:ascii="Arial" w:hAnsi="Arial" w:cs="Arial"/>
          <w:i/>
          <w:spacing w:val="-3"/>
          <w:sz w:val="22"/>
          <w:szCs w:val="22"/>
        </w:rPr>
        <w:tab/>
      </w:r>
    </w:p>
    <w:p w14:paraId="4A7C39D3"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Telle est la version des événements comme on la trouve dans van </w:t>
      </w:r>
      <w:proofErr w:type="spellStart"/>
      <w:r>
        <w:rPr>
          <w:rFonts w:ascii="Arial" w:hAnsi="Arial" w:cs="Arial"/>
          <w:spacing w:val="-3"/>
          <w:sz w:val="22"/>
          <w:szCs w:val="22"/>
        </w:rPr>
        <w:t>Heelu</w:t>
      </w:r>
      <w:proofErr w:type="spellEnd"/>
      <w:r>
        <w:rPr>
          <w:rFonts w:ascii="Arial" w:hAnsi="Arial" w:cs="Arial"/>
          <w:spacing w:val="-3"/>
          <w:sz w:val="22"/>
          <w:szCs w:val="22"/>
        </w:rPr>
        <w:t xml:space="preserve"> et dans "La Belgique militaire"</w:t>
      </w:r>
      <w:r>
        <w:rPr>
          <w:rStyle w:val="appeldenote"/>
          <w:rFonts w:ascii="Arial" w:hAnsi="Arial" w:cs="Arial"/>
          <w:spacing w:val="-3"/>
          <w:sz w:val="22"/>
          <w:szCs w:val="22"/>
        </w:rPr>
        <w:footnoteReference w:id="7"/>
      </w:r>
      <w:r>
        <w:rPr>
          <w:rFonts w:ascii="Arial" w:hAnsi="Arial" w:cs="Arial"/>
          <w:spacing w:val="-3"/>
          <w:sz w:val="22"/>
          <w:szCs w:val="22"/>
        </w:rPr>
        <w:t>. Peut</w:t>
      </w:r>
      <w:r>
        <w:rPr>
          <w:rFonts w:ascii="Arial" w:hAnsi="Arial" w:cs="Arial"/>
          <w:spacing w:val="-3"/>
          <w:sz w:val="22"/>
          <w:szCs w:val="22"/>
        </w:rPr>
        <w:noBreakHyphen/>
        <w:t>être ces ouvrages enjolivent</w:t>
      </w:r>
      <w:r>
        <w:rPr>
          <w:rFonts w:ascii="Arial" w:hAnsi="Arial" w:cs="Arial"/>
          <w:spacing w:val="-3"/>
          <w:sz w:val="22"/>
          <w:szCs w:val="22"/>
        </w:rPr>
        <w:noBreakHyphen/>
        <w:t>ils quelque peu le rôle de Jean de Brabant et noircis</w:t>
      </w:r>
      <w:r>
        <w:rPr>
          <w:rFonts w:ascii="Arial" w:hAnsi="Arial" w:cs="Arial"/>
          <w:spacing w:val="-3"/>
          <w:sz w:val="22"/>
          <w:szCs w:val="22"/>
        </w:rPr>
        <w:softHyphen/>
        <w:t>sent</w:t>
      </w:r>
      <w:r>
        <w:rPr>
          <w:rFonts w:ascii="Arial" w:hAnsi="Arial" w:cs="Arial"/>
          <w:spacing w:val="-3"/>
          <w:sz w:val="22"/>
          <w:szCs w:val="22"/>
        </w:rPr>
        <w:noBreakHyphen/>
        <w:t>ils celui de l'archevêque, mais les historiens ne contestent pas la sincérité du duc dans son désir d'assurer la sécurité des transports dans les régions rhéno</w:t>
      </w:r>
      <w:r>
        <w:rPr>
          <w:rFonts w:ascii="Arial" w:hAnsi="Arial" w:cs="Arial"/>
          <w:spacing w:val="-3"/>
          <w:sz w:val="22"/>
          <w:szCs w:val="22"/>
        </w:rPr>
        <w:noBreakHyphen/>
        <w:t>mosanes, ni l'avidité du prélat de Cologne.</w:t>
      </w:r>
    </w:p>
    <w:p w14:paraId="1AC340E6"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p>
    <w:p w14:paraId="4F9D8AF3"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p>
    <w:p w14:paraId="69E86C7C"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p>
    <w:p w14:paraId="1496B395"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Au cours du combat le chevalier </w:t>
      </w:r>
      <w:proofErr w:type="spellStart"/>
      <w:r>
        <w:rPr>
          <w:rFonts w:ascii="Arial" w:hAnsi="Arial" w:cs="Arial"/>
          <w:spacing w:val="-3"/>
          <w:sz w:val="22"/>
          <w:szCs w:val="22"/>
        </w:rPr>
        <w:t>JanI</w:t>
      </w:r>
      <w:proofErr w:type="spellEnd"/>
      <w:r>
        <w:rPr>
          <w:rFonts w:ascii="Arial" w:hAnsi="Arial" w:cs="Arial"/>
          <w:spacing w:val="-3"/>
          <w:sz w:val="22"/>
          <w:szCs w:val="22"/>
        </w:rPr>
        <w:t xml:space="preserve"> van der Dussen fut blessé. C'est ce que raconte van </w:t>
      </w:r>
      <w:proofErr w:type="spellStart"/>
      <w:r>
        <w:rPr>
          <w:rFonts w:ascii="Arial" w:hAnsi="Arial" w:cs="Arial"/>
          <w:spacing w:val="-3"/>
          <w:sz w:val="22"/>
          <w:szCs w:val="22"/>
        </w:rPr>
        <w:t>Heelu</w:t>
      </w:r>
      <w:proofErr w:type="spellEnd"/>
      <w:r>
        <w:rPr>
          <w:rFonts w:ascii="Arial" w:hAnsi="Arial" w:cs="Arial"/>
          <w:spacing w:val="-3"/>
          <w:sz w:val="22"/>
          <w:szCs w:val="22"/>
        </w:rPr>
        <w:t xml:space="preserve"> dans trois vers (de 8523 à 8525) de son interminable "</w:t>
      </w:r>
      <w:proofErr w:type="spellStart"/>
      <w:r>
        <w:rPr>
          <w:rFonts w:ascii="Arial" w:hAnsi="Arial" w:cs="Arial"/>
          <w:spacing w:val="-3"/>
          <w:sz w:val="22"/>
          <w:szCs w:val="22"/>
        </w:rPr>
        <w:t>rijm</w:t>
      </w:r>
      <w:r>
        <w:rPr>
          <w:rFonts w:ascii="Arial" w:hAnsi="Arial" w:cs="Arial"/>
          <w:spacing w:val="-3"/>
          <w:sz w:val="22"/>
          <w:szCs w:val="22"/>
        </w:rPr>
        <w:noBreakHyphen/>
        <w:t>kronijck</w:t>
      </w:r>
      <w:proofErr w:type="spellEnd"/>
      <w:r>
        <w:rPr>
          <w:rFonts w:ascii="Arial" w:hAnsi="Arial" w:cs="Arial"/>
          <w:spacing w:val="-3"/>
          <w:sz w:val="22"/>
          <w:szCs w:val="22"/>
        </w:rPr>
        <w:t>" :</w:t>
      </w:r>
    </w:p>
    <w:p w14:paraId="74740922" w14:textId="77777777" w:rsidR="003C7F66" w:rsidRDefault="003C7F66" w:rsidP="003C7F66">
      <w:pPr>
        <w:tabs>
          <w:tab w:val="left" w:pos="-1440"/>
          <w:tab w:val="left" w:pos="-720"/>
          <w:tab w:val="left" w:pos="0"/>
          <w:tab w:val="left" w:pos="189"/>
          <w:tab w:val="left" w:pos="720"/>
        </w:tabs>
        <w:spacing w:line="288" w:lineRule="atLeast"/>
        <w:ind w:left="719" w:hanging="719"/>
        <w:jc w:val="both"/>
        <w:rPr>
          <w:rFonts w:ascii="Arial" w:hAnsi="Arial" w:cs="Arial"/>
          <w:spacing w:val="-3"/>
          <w:sz w:val="22"/>
          <w:szCs w:val="22"/>
        </w:rPr>
      </w:pPr>
      <w:r>
        <w:rPr>
          <w:rFonts w:ascii="Arial" w:hAnsi="Arial" w:cs="Arial"/>
          <w:spacing w:val="-3"/>
          <w:sz w:val="22"/>
          <w:szCs w:val="22"/>
        </w:rPr>
        <w:tab/>
      </w:r>
      <w:r>
        <w:rPr>
          <w:rFonts w:ascii="Arial" w:hAnsi="Arial" w:cs="Arial"/>
          <w:spacing w:val="-3"/>
          <w:sz w:val="22"/>
          <w:szCs w:val="22"/>
        </w:rPr>
        <w:tab/>
      </w:r>
    </w:p>
    <w:p w14:paraId="228F4B6C" w14:textId="77777777" w:rsidR="003C7F66" w:rsidRDefault="003C7F66" w:rsidP="003C7F66">
      <w:pPr>
        <w:tabs>
          <w:tab w:val="left" w:pos="-1440"/>
          <w:tab w:val="left" w:pos="-720"/>
          <w:tab w:val="left" w:pos="0"/>
          <w:tab w:val="left" w:pos="189"/>
          <w:tab w:val="left" w:pos="720"/>
        </w:tabs>
        <w:spacing w:line="288" w:lineRule="atLeast"/>
        <w:ind w:left="719" w:hanging="719"/>
        <w:jc w:val="both"/>
        <w:rPr>
          <w:rFonts w:ascii="Times New Roman" w:hAnsi="Times New Roman"/>
          <w:i/>
          <w:spacing w:val="-2"/>
          <w:lang w:val="en-GB"/>
        </w:rPr>
      </w:pPr>
      <w:r>
        <w:rPr>
          <w:rFonts w:ascii="Arial" w:hAnsi="Arial" w:cs="Arial"/>
          <w:i/>
          <w:spacing w:val="-2"/>
          <w:sz w:val="22"/>
          <w:szCs w:val="22"/>
        </w:rPr>
        <w:tab/>
      </w:r>
      <w:r>
        <w:rPr>
          <w:rFonts w:ascii="Arial" w:hAnsi="Arial" w:cs="Arial"/>
          <w:i/>
          <w:spacing w:val="-2"/>
          <w:sz w:val="22"/>
          <w:szCs w:val="22"/>
        </w:rPr>
        <w:tab/>
      </w:r>
      <w:proofErr w:type="spellStart"/>
      <w:r>
        <w:rPr>
          <w:rFonts w:ascii="Times New Roman" w:hAnsi="Times New Roman"/>
          <w:i/>
          <w:spacing w:val="-2"/>
          <w:lang w:val="en-GB"/>
        </w:rPr>
        <w:t>Daer</w:t>
      </w:r>
      <w:proofErr w:type="spellEnd"/>
      <w:r>
        <w:rPr>
          <w:rFonts w:ascii="Times New Roman" w:hAnsi="Times New Roman"/>
          <w:i/>
          <w:spacing w:val="-2"/>
          <w:lang w:val="en-GB"/>
        </w:rPr>
        <w:t xml:space="preserve"> leet </w:t>
      </w:r>
      <w:proofErr w:type="spellStart"/>
      <w:r>
        <w:rPr>
          <w:rFonts w:ascii="Times New Roman" w:hAnsi="Times New Roman"/>
          <w:i/>
          <w:spacing w:val="-2"/>
          <w:lang w:val="en-GB"/>
        </w:rPr>
        <w:t>groot</w:t>
      </w:r>
      <w:proofErr w:type="spellEnd"/>
      <w:r>
        <w:rPr>
          <w:rFonts w:ascii="Times New Roman" w:hAnsi="Times New Roman"/>
          <w:i/>
          <w:spacing w:val="-2"/>
          <w:lang w:val="en-GB"/>
        </w:rPr>
        <w:t xml:space="preserve"> </w:t>
      </w:r>
      <w:proofErr w:type="spellStart"/>
      <w:r>
        <w:rPr>
          <w:rFonts w:ascii="Times New Roman" w:hAnsi="Times New Roman"/>
          <w:i/>
          <w:spacing w:val="-2"/>
          <w:lang w:val="en-GB"/>
        </w:rPr>
        <w:t>ongemac</w:t>
      </w:r>
      <w:proofErr w:type="spellEnd"/>
    </w:p>
    <w:p w14:paraId="6E4D41A1" w14:textId="77777777" w:rsidR="003C7F66" w:rsidRDefault="003C7F66" w:rsidP="003C7F66">
      <w:pPr>
        <w:tabs>
          <w:tab w:val="left" w:pos="-1440"/>
          <w:tab w:val="left" w:pos="-720"/>
          <w:tab w:val="left" w:pos="0"/>
          <w:tab w:val="left" w:pos="189"/>
          <w:tab w:val="left" w:pos="720"/>
        </w:tabs>
        <w:spacing w:line="288" w:lineRule="atLeast"/>
        <w:ind w:left="719" w:hanging="719"/>
        <w:jc w:val="both"/>
        <w:rPr>
          <w:rFonts w:ascii="Times New Roman" w:hAnsi="Times New Roman"/>
          <w:i/>
          <w:spacing w:val="-2"/>
          <w:lang w:val="en-GB"/>
        </w:rPr>
      </w:pPr>
      <w:r>
        <w:rPr>
          <w:rFonts w:ascii="Times New Roman" w:hAnsi="Times New Roman"/>
          <w:i/>
          <w:spacing w:val="-2"/>
          <w:lang w:val="en-GB"/>
        </w:rPr>
        <w:tab/>
      </w:r>
      <w:r>
        <w:rPr>
          <w:rFonts w:ascii="Times New Roman" w:hAnsi="Times New Roman"/>
          <w:i/>
          <w:spacing w:val="-2"/>
          <w:lang w:val="en-GB"/>
        </w:rPr>
        <w:tab/>
        <w:t xml:space="preserve">Her Jan van Dunse, die </w:t>
      </w:r>
      <w:proofErr w:type="spellStart"/>
      <w:r>
        <w:rPr>
          <w:rFonts w:ascii="Times New Roman" w:hAnsi="Times New Roman"/>
          <w:i/>
          <w:spacing w:val="-2"/>
          <w:lang w:val="en-GB"/>
        </w:rPr>
        <w:t>daer</w:t>
      </w:r>
      <w:proofErr w:type="spellEnd"/>
      <w:r>
        <w:rPr>
          <w:rFonts w:ascii="Times New Roman" w:hAnsi="Times New Roman"/>
          <w:i/>
          <w:spacing w:val="-2"/>
          <w:lang w:val="en-GB"/>
        </w:rPr>
        <w:t xml:space="preserve"> </w:t>
      </w:r>
      <w:proofErr w:type="spellStart"/>
      <w:r>
        <w:rPr>
          <w:rFonts w:ascii="Times New Roman" w:hAnsi="Times New Roman"/>
          <w:i/>
          <w:spacing w:val="-2"/>
          <w:lang w:val="en-GB"/>
        </w:rPr>
        <w:t>brac</w:t>
      </w:r>
      <w:proofErr w:type="spellEnd"/>
    </w:p>
    <w:p w14:paraId="24DB9DB3" w14:textId="77777777" w:rsidR="003C7F66" w:rsidRDefault="003C7F66" w:rsidP="003C7F66">
      <w:pPr>
        <w:tabs>
          <w:tab w:val="left" w:pos="-1440"/>
          <w:tab w:val="left" w:pos="-720"/>
          <w:tab w:val="left" w:pos="0"/>
          <w:tab w:val="left" w:pos="189"/>
          <w:tab w:val="left" w:pos="720"/>
        </w:tabs>
        <w:spacing w:line="288" w:lineRule="atLeast"/>
        <w:ind w:left="719" w:hanging="719"/>
        <w:jc w:val="both"/>
        <w:rPr>
          <w:rFonts w:ascii="Times New Roman" w:hAnsi="Times New Roman"/>
          <w:i/>
          <w:spacing w:val="-2"/>
          <w:lang w:val="fr-BE"/>
        </w:rPr>
      </w:pPr>
      <w:r>
        <w:rPr>
          <w:rFonts w:ascii="Times New Roman" w:hAnsi="Times New Roman"/>
          <w:i/>
          <w:spacing w:val="-2"/>
          <w:lang w:val="en-GB"/>
        </w:rPr>
        <w:tab/>
      </w:r>
      <w:r>
        <w:rPr>
          <w:rFonts w:ascii="Times New Roman" w:hAnsi="Times New Roman"/>
          <w:i/>
          <w:spacing w:val="-2"/>
          <w:lang w:val="en-GB"/>
        </w:rPr>
        <w:tab/>
      </w:r>
      <w:proofErr w:type="spellStart"/>
      <w:r>
        <w:rPr>
          <w:rFonts w:ascii="Times New Roman" w:hAnsi="Times New Roman"/>
          <w:i/>
          <w:spacing w:val="-2"/>
          <w:lang w:val="fr-BE"/>
        </w:rPr>
        <w:t>Sijn</w:t>
      </w:r>
      <w:proofErr w:type="spellEnd"/>
      <w:r>
        <w:rPr>
          <w:rFonts w:ascii="Times New Roman" w:hAnsi="Times New Roman"/>
          <w:i/>
          <w:spacing w:val="-2"/>
          <w:lang w:val="fr-BE"/>
        </w:rPr>
        <w:t xml:space="preserve"> been met </w:t>
      </w:r>
      <w:proofErr w:type="spellStart"/>
      <w:r>
        <w:rPr>
          <w:rFonts w:ascii="Times New Roman" w:hAnsi="Times New Roman"/>
          <w:i/>
          <w:spacing w:val="-2"/>
          <w:lang w:val="fr-BE"/>
        </w:rPr>
        <w:t>ongevalle</w:t>
      </w:r>
      <w:proofErr w:type="spellEnd"/>
      <w:r>
        <w:rPr>
          <w:rFonts w:ascii="Times New Roman" w:hAnsi="Times New Roman"/>
          <w:i/>
          <w:spacing w:val="-2"/>
          <w:lang w:val="fr-BE"/>
        </w:rPr>
        <w:t>.</w:t>
      </w:r>
    </w:p>
    <w:p w14:paraId="183D9833"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lang w:val="fr-BE"/>
        </w:rPr>
      </w:pPr>
    </w:p>
    <w:p w14:paraId="0E048A89"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lang w:val="fr-BE"/>
        </w:rPr>
        <w:tab/>
      </w:r>
      <w:r>
        <w:rPr>
          <w:rFonts w:ascii="Arial" w:hAnsi="Arial" w:cs="Arial"/>
          <w:spacing w:val="-3"/>
          <w:sz w:val="22"/>
          <w:szCs w:val="22"/>
        </w:rPr>
        <w:t>Traduction :</w:t>
      </w:r>
    </w:p>
    <w:p w14:paraId="5F437179" w14:textId="77777777" w:rsidR="003C7F66" w:rsidRDefault="003C7F66" w:rsidP="003C7F66">
      <w:pPr>
        <w:tabs>
          <w:tab w:val="left" w:pos="-1440"/>
          <w:tab w:val="left" w:pos="-720"/>
          <w:tab w:val="left" w:pos="0"/>
          <w:tab w:val="left" w:pos="189"/>
          <w:tab w:val="left" w:pos="720"/>
        </w:tabs>
        <w:spacing w:line="288" w:lineRule="atLeast"/>
        <w:ind w:left="189" w:hanging="189"/>
        <w:jc w:val="both"/>
        <w:rPr>
          <w:rFonts w:ascii="Arial" w:hAnsi="Arial" w:cs="Arial"/>
          <w:spacing w:val="-3"/>
          <w:sz w:val="22"/>
          <w:szCs w:val="22"/>
        </w:rPr>
      </w:pPr>
      <w:r>
        <w:rPr>
          <w:rFonts w:ascii="Arial" w:hAnsi="Arial" w:cs="Arial"/>
          <w:spacing w:val="-3"/>
          <w:sz w:val="22"/>
          <w:szCs w:val="22"/>
        </w:rPr>
        <w:tab/>
      </w:r>
    </w:p>
    <w:p w14:paraId="396528A4" w14:textId="77777777" w:rsidR="003C7F66" w:rsidRDefault="003C7F66" w:rsidP="003C7F66">
      <w:pPr>
        <w:tabs>
          <w:tab w:val="left" w:pos="-1440"/>
          <w:tab w:val="left" w:pos="-720"/>
          <w:tab w:val="left" w:pos="0"/>
          <w:tab w:val="left" w:pos="189"/>
          <w:tab w:val="left" w:pos="720"/>
        </w:tabs>
        <w:spacing w:line="288" w:lineRule="atLeast"/>
        <w:ind w:left="719" w:hanging="719"/>
        <w:jc w:val="both"/>
        <w:rPr>
          <w:rFonts w:ascii="Times New Roman" w:hAnsi="Times New Roman"/>
          <w:i/>
          <w:spacing w:val="-2"/>
        </w:rPr>
      </w:pPr>
      <w:r>
        <w:rPr>
          <w:rFonts w:ascii="Arial" w:hAnsi="Arial" w:cs="Arial"/>
          <w:spacing w:val="-2"/>
          <w:sz w:val="22"/>
          <w:szCs w:val="22"/>
        </w:rPr>
        <w:tab/>
      </w:r>
      <w:r>
        <w:rPr>
          <w:rFonts w:ascii="Arial" w:hAnsi="Arial" w:cs="Arial"/>
          <w:i/>
          <w:spacing w:val="-2"/>
          <w:sz w:val="22"/>
          <w:szCs w:val="22"/>
        </w:rPr>
        <w:tab/>
      </w:r>
      <w:r>
        <w:rPr>
          <w:rFonts w:ascii="Times New Roman" w:hAnsi="Times New Roman"/>
          <w:i/>
          <w:spacing w:val="-2"/>
        </w:rPr>
        <w:t>Là souffrit grand dommage</w:t>
      </w:r>
    </w:p>
    <w:p w14:paraId="78D4F4D1" w14:textId="77777777" w:rsidR="003C7F66" w:rsidRDefault="003C7F66" w:rsidP="003C7F66">
      <w:pPr>
        <w:tabs>
          <w:tab w:val="left" w:pos="-1440"/>
          <w:tab w:val="left" w:pos="-720"/>
          <w:tab w:val="left" w:pos="0"/>
          <w:tab w:val="left" w:pos="189"/>
          <w:tab w:val="left" w:pos="720"/>
        </w:tabs>
        <w:spacing w:line="288" w:lineRule="atLeast"/>
        <w:ind w:left="719" w:hanging="719"/>
        <w:jc w:val="both"/>
        <w:rPr>
          <w:rFonts w:ascii="Times New Roman" w:hAnsi="Times New Roman"/>
          <w:i/>
          <w:spacing w:val="-2"/>
        </w:rPr>
      </w:pPr>
      <w:r>
        <w:rPr>
          <w:rFonts w:ascii="Times New Roman" w:hAnsi="Times New Roman"/>
          <w:i/>
          <w:spacing w:val="-2"/>
        </w:rPr>
        <w:tab/>
      </w:r>
      <w:r>
        <w:rPr>
          <w:rFonts w:ascii="Times New Roman" w:hAnsi="Times New Roman"/>
          <w:i/>
          <w:spacing w:val="-2"/>
        </w:rPr>
        <w:tab/>
        <w:t xml:space="preserve">Messire Jan van </w:t>
      </w:r>
      <w:proofErr w:type="spellStart"/>
      <w:r>
        <w:rPr>
          <w:rFonts w:ascii="Times New Roman" w:hAnsi="Times New Roman"/>
          <w:i/>
          <w:spacing w:val="-2"/>
        </w:rPr>
        <w:t>Dunse</w:t>
      </w:r>
      <w:proofErr w:type="spellEnd"/>
      <w:r>
        <w:rPr>
          <w:rFonts w:ascii="Times New Roman" w:hAnsi="Times New Roman"/>
          <w:i/>
          <w:spacing w:val="-2"/>
        </w:rPr>
        <w:t>, qui là se brisa</w:t>
      </w:r>
    </w:p>
    <w:p w14:paraId="1CC0DC94" w14:textId="77777777" w:rsidR="003C7F66" w:rsidRDefault="003C7F66" w:rsidP="003C7F66">
      <w:pPr>
        <w:tabs>
          <w:tab w:val="left" w:pos="-1440"/>
          <w:tab w:val="left" w:pos="-720"/>
          <w:tab w:val="left" w:pos="0"/>
          <w:tab w:val="left" w:pos="189"/>
          <w:tab w:val="left" w:pos="720"/>
        </w:tabs>
        <w:spacing w:line="288" w:lineRule="atLeast"/>
        <w:ind w:left="719" w:hanging="719"/>
        <w:jc w:val="both"/>
        <w:rPr>
          <w:rFonts w:ascii="Times New Roman" w:hAnsi="Times New Roman"/>
          <w:i/>
          <w:spacing w:val="-3"/>
        </w:rPr>
      </w:pPr>
      <w:r>
        <w:rPr>
          <w:rFonts w:ascii="Times New Roman" w:hAnsi="Times New Roman"/>
          <w:i/>
          <w:spacing w:val="-2"/>
        </w:rPr>
        <w:tab/>
      </w:r>
      <w:r>
        <w:rPr>
          <w:rFonts w:ascii="Times New Roman" w:hAnsi="Times New Roman"/>
          <w:i/>
          <w:spacing w:val="-2"/>
        </w:rPr>
        <w:tab/>
        <w:t xml:space="preserve">la jambe par accident </w:t>
      </w:r>
      <w:r>
        <w:rPr>
          <w:rStyle w:val="appeldenote"/>
          <w:rFonts w:ascii="Times New Roman" w:hAnsi="Times New Roman"/>
          <w:i/>
          <w:spacing w:val="-2"/>
        </w:rPr>
        <w:footnoteReference w:id="8"/>
      </w:r>
      <w:r>
        <w:rPr>
          <w:rFonts w:ascii="Times New Roman" w:hAnsi="Times New Roman"/>
          <w:i/>
          <w:spacing w:val="-2"/>
        </w:rPr>
        <w:t xml:space="preserve">. </w:t>
      </w:r>
    </w:p>
    <w:p w14:paraId="2DDAEDE9"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rPr>
      </w:pPr>
      <w:r>
        <w:rPr>
          <w:rFonts w:ascii="Arial" w:hAnsi="Arial" w:cs="Arial"/>
          <w:spacing w:val="-3"/>
        </w:rPr>
        <w:lastRenderedPageBreak/>
        <w:tab/>
        <w:t xml:space="preserve">  </w:t>
      </w:r>
    </w:p>
    <w:p w14:paraId="42E5DCCF"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Mais les guerres de ce temps, qui sont en somme des querelles de familles, sont suivies de réconciliations fêtées et carillonnées. Trois ans plus tard, le jeune Henri IV de Luxembourg, futur empereur, prend pour épouse Marguerite de Brabant, la fille de Jean et de sa deuxième épouse Margue</w:t>
      </w:r>
      <w:r>
        <w:rPr>
          <w:rFonts w:ascii="Arial" w:hAnsi="Arial" w:cs="Arial"/>
          <w:spacing w:val="-3"/>
          <w:sz w:val="22"/>
          <w:szCs w:val="22"/>
        </w:rPr>
        <w:softHyphen/>
        <w:t xml:space="preserve">rite de Flandre. </w:t>
      </w:r>
    </w:p>
    <w:p w14:paraId="0754D0E3"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Bien que ce joyeux vivant soit sûrement tout à la fête en son palais de Louvain ce jour</w:t>
      </w:r>
      <w:r>
        <w:rPr>
          <w:rFonts w:ascii="Arial" w:hAnsi="Arial" w:cs="Arial"/>
          <w:spacing w:val="-3"/>
          <w:sz w:val="22"/>
          <w:szCs w:val="22"/>
        </w:rPr>
        <w:noBreakHyphen/>
        <w:t>là, Jean I de Brabant doit méditer sur la vanité des choses de ce monde, pour oublier ensuite ces sages réflexions en se lançant dans les joutes du tournoi organisé à cette occasion. C'est d'ailleurs sa passion du combat qui le conduira à la mort, le 4 mai 1294, d'un coup de lance malheureux lors d'un tournoi.</w:t>
      </w:r>
    </w:p>
    <w:p w14:paraId="5BDE4637"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 xml:space="preserve">Quant à </w:t>
      </w:r>
      <w:proofErr w:type="spellStart"/>
      <w:r>
        <w:rPr>
          <w:rFonts w:ascii="Arial" w:hAnsi="Arial" w:cs="Arial"/>
          <w:spacing w:val="-3"/>
          <w:sz w:val="22"/>
          <w:szCs w:val="22"/>
        </w:rPr>
        <w:t>Siegfrid</w:t>
      </w:r>
      <w:proofErr w:type="spellEnd"/>
      <w:r>
        <w:rPr>
          <w:rFonts w:ascii="Arial" w:hAnsi="Arial" w:cs="Arial"/>
          <w:spacing w:val="-3"/>
          <w:sz w:val="22"/>
          <w:szCs w:val="22"/>
        </w:rPr>
        <w:t xml:space="preserve"> de </w:t>
      </w:r>
      <w:proofErr w:type="spellStart"/>
      <w:r>
        <w:rPr>
          <w:rFonts w:ascii="Arial" w:hAnsi="Arial" w:cs="Arial"/>
          <w:spacing w:val="-3"/>
          <w:sz w:val="22"/>
          <w:szCs w:val="22"/>
        </w:rPr>
        <w:t>Westerburg</w:t>
      </w:r>
      <w:proofErr w:type="spellEnd"/>
      <w:r>
        <w:rPr>
          <w:rFonts w:ascii="Arial" w:hAnsi="Arial" w:cs="Arial"/>
          <w:spacing w:val="-3"/>
          <w:sz w:val="22"/>
          <w:szCs w:val="22"/>
        </w:rPr>
        <w:t>, bientôt libéré, moyennant bonnes promesses, par son geôlier attitré, Adolphe de Berg, il peut achever son règne d'archevêque de Cologne, sans retrouver cependant ses pouvoirs absolus, car les bourgeois et patriciens de la ville ont mis à profit sa défaite et son emprisonnement pour s'attribuer les privilèges d'une ville libre dépendant seulement de l'empereur.</w:t>
      </w:r>
    </w:p>
    <w:p w14:paraId="79389D32" w14:textId="77777777" w:rsidR="003C7F66" w:rsidRDefault="003C7F66" w:rsidP="003C7F66">
      <w:pPr>
        <w:tabs>
          <w:tab w:val="left" w:pos="-1440"/>
          <w:tab w:val="left" w:pos="-720"/>
          <w:tab w:val="left" w:pos="0"/>
          <w:tab w:val="left" w:pos="189"/>
          <w:tab w:val="left" w:pos="720"/>
        </w:tabs>
        <w:spacing w:line="288" w:lineRule="atLeast"/>
        <w:jc w:val="both"/>
        <w:rPr>
          <w:rFonts w:ascii="Arial" w:hAnsi="Arial" w:cs="Arial"/>
          <w:spacing w:val="-3"/>
          <w:sz w:val="22"/>
          <w:szCs w:val="22"/>
        </w:rPr>
      </w:pPr>
      <w:r>
        <w:rPr>
          <w:rFonts w:ascii="Arial" w:hAnsi="Arial" w:cs="Arial"/>
          <w:spacing w:val="-3"/>
          <w:sz w:val="22"/>
          <w:szCs w:val="22"/>
        </w:rPr>
        <w:tab/>
        <w:t>En Brabant, le duc Jean I a mis à profit la paix revenue pour doter ses domaines de lois réprimant sévèrement les crimes et méfaits de tout ordre, raffermissant la tranquillité publique et son pouvoir absolu, en même temps qu'il créait un climat propice au développement de la prospérité des métiers.</w:t>
      </w:r>
    </w:p>
    <w:p w14:paraId="0BF3729D" w14:textId="77777777" w:rsidR="003C7F66" w:rsidRDefault="003C7F66" w:rsidP="003C7F66">
      <w:pPr>
        <w:tabs>
          <w:tab w:val="center" w:pos="3685"/>
        </w:tabs>
        <w:spacing w:line="288" w:lineRule="atLeast"/>
        <w:jc w:val="both"/>
        <w:rPr>
          <w:rFonts w:ascii="Arial" w:hAnsi="Arial" w:cs="Arial"/>
          <w:spacing w:val="-3"/>
          <w:sz w:val="22"/>
          <w:szCs w:val="22"/>
        </w:rPr>
      </w:pPr>
      <w:r>
        <w:rPr>
          <w:rFonts w:ascii="Arial" w:hAnsi="Arial" w:cs="Arial"/>
          <w:spacing w:val="-3"/>
          <w:sz w:val="22"/>
          <w:szCs w:val="22"/>
        </w:rPr>
        <w:tab/>
      </w:r>
    </w:p>
    <w:p w14:paraId="50A90427" w14:textId="77777777" w:rsidR="008F7813" w:rsidRDefault="008F7813"/>
    <w:sectPr w:rsidR="008F78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466E2" w14:textId="77777777" w:rsidR="007F5B5B" w:rsidRDefault="007F5B5B" w:rsidP="003C7F66">
      <w:r>
        <w:separator/>
      </w:r>
    </w:p>
  </w:endnote>
  <w:endnote w:type="continuationSeparator" w:id="0">
    <w:p w14:paraId="0617F446" w14:textId="77777777" w:rsidR="007F5B5B" w:rsidRDefault="007F5B5B" w:rsidP="003C7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PS">
    <w:altName w:val="Garamon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DC0D1" w14:textId="77777777" w:rsidR="007F5B5B" w:rsidRDefault="007F5B5B" w:rsidP="003C7F66">
      <w:r>
        <w:separator/>
      </w:r>
    </w:p>
  </w:footnote>
  <w:footnote w:type="continuationSeparator" w:id="0">
    <w:p w14:paraId="648BE2F1" w14:textId="77777777" w:rsidR="007F5B5B" w:rsidRDefault="007F5B5B" w:rsidP="003C7F66">
      <w:r>
        <w:continuationSeparator/>
      </w:r>
    </w:p>
  </w:footnote>
  <w:footnote w:id="1">
    <w:p w14:paraId="1580B6CC" w14:textId="77777777" w:rsidR="003C7F66" w:rsidRDefault="003C7F66" w:rsidP="003C7F66">
      <w:pPr>
        <w:pStyle w:val="Notedebasdepage"/>
        <w:tabs>
          <w:tab w:val="left" w:pos="-720"/>
        </w:tabs>
        <w:suppressAutoHyphens/>
        <w:spacing w:after="240" w:line="240" w:lineRule="atLeast"/>
        <w:jc w:val="both"/>
        <w:rPr>
          <w:rFonts w:ascii="Courier New" w:hAnsi="Courier New" w:cs="Courier New"/>
          <w:spacing w:val="-1"/>
          <w:sz w:val="14"/>
          <w:szCs w:val="14"/>
        </w:rPr>
      </w:pPr>
      <w:r>
        <w:rPr>
          <w:rStyle w:val="appeldenote"/>
          <w:rFonts w:ascii="Courier New" w:hAnsi="Courier New" w:cs="Courier New"/>
          <w:spacing w:val="-1"/>
          <w:sz w:val="14"/>
          <w:szCs w:val="14"/>
        </w:rPr>
        <w:t xml:space="preserve">     </w:t>
      </w:r>
      <w:r>
        <w:rPr>
          <w:rStyle w:val="appeldenote"/>
          <w:rFonts w:ascii="Courier New" w:hAnsi="Courier New" w:cs="Courier New"/>
          <w:spacing w:val="-1"/>
          <w:sz w:val="14"/>
          <w:szCs w:val="14"/>
        </w:rPr>
        <w:footnoteRef/>
      </w:r>
      <w:r>
        <w:rPr>
          <w:rFonts w:ascii="Courier New" w:hAnsi="Courier New" w:cs="Courier New"/>
          <w:spacing w:val="-1"/>
          <w:sz w:val="14"/>
          <w:szCs w:val="14"/>
        </w:rPr>
        <w:t xml:space="preserve"> - Les référen</w:t>
      </w:r>
      <w:r>
        <w:rPr>
          <w:rFonts w:ascii="Courier New" w:hAnsi="Courier New" w:cs="Courier New"/>
          <w:spacing w:val="-1"/>
          <w:sz w:val="14"/>
          <w:szCs w:val="14"/>
        </w:rPr>
        <w:softHyphen/>
        <w:t>ces entre parenthèses renvoient à la généalo</w:t>
      </w:r>
      <w:r>
        <w:rPr>
          <w:rFonts w:ascii="Courier New" w:hAnsi="Courier New" w:cs="Courier New"/>
          <w:spacing w:val="-1"/>
          <w:sz w:val="14"/>
          <w:szCs w:val="14"/>
        </w:rPr>
        <w:softHyphen/>
        <w:t>gie reprise en annexe. Ce système sera utilisé chaque fois que ce sera utile.</w:t>
      </w:r>
    </w:p>
  </w:footnote>
  <w:footnote w:id="2">
    <w:p w14:paraId="05F167B6" w14:textId="77777777" w:rsidR="003C7F66" w:rsidRDefault="003C7F66" w:rsidP="003C7F66">
      <w:pPr>
        <w:pStyle w:val="Notedebasdepage"/>
        <w:tabs>
          <w:tab w:val="left" w:pos="-720"/>
        </w:tabs>
        <w:suppressAutoHyphens/>
        <w:spacing w:after="240" w:line="240" w:lineRule="atLeast"/>
        <w:jc w:val="both"/>
        <w:rPr>
          <w:rFonts w:ascii="Courier New" w:hAnsi="Courier New" w:cs="Courier New"/>
          <w:spacing w:val="-2"/>
          <w:szCs w:val="20"/>
        </w:rPr>
      </w:pPr>
      <w:r>
        <w:rPr>
          <w:rStyle w:val="appeldenote"/>
          <w:rFonts w:ascii="Courier New" w:hAnsi="Courier New" w:cs="Courier New"/>
          <w:spacing w:val="-2"/>
          <w:sz w:val="16"/>
          <w:szCs w:val="16"/>
        </w:rPr>
        <w:t xml:space="preserve">     </w:t>
      </w:r>
      <w:r>
        <w:rPr>
          <w:rStyle w:val="appeldenote"/>
          <w:rFonts w:ascii="Courier New" w:hAnsi="Courier New" w:cs="Courier New"/>
          <w:spacing w:val="-2"/>
          <w:sz w:val="16"/>
          <w:szCs w:val="16"/>
        </w:rPr>
        <w:footnoteRef/>
      </w:r>
      <w:r>
        <w:rPr>
          <w:rFonts w:ascii="Courier New" w:hAnsi="Courier New" w:cs="Courier New"/>
          <w:spacing w:val="-2"/>
          <w:sz w:val="16"/>
          <w:szCs w:val="16"/>
        </w:rPr>
        <w:t xml:space="preserve"> - Abraham </w:t>
      </w:r>
      <w:proofErr w:type="spellStart"/>
      <w:r>
        <w:rPr>
          <w:rFonts w:ascii="Courier New" w:hAnsi="Courier New" w:cs="Courier New"/>
          <w:spacing w:val="-2"/>
          <w:sz w:val="16"/>
          <w:szCs w:val="16"/>
        </w:rPr>
        <w:t>Ferwerda</w:t>
      </w:r>
      <w:proofErr w:type="spellEnd"/>
      <w:r>
        <w:rPr>
          <w:rFonts w:ascii="Courier New" w:hAnsi="Courier New" w:cs="Courier New"/>
          <w:spacing w:val="-2"/>
          <w:sz w:val="16"/>
          <w:szCs w:val="16"/>
        </w:rPr>
        <w:t> : "</w:t>
      </w:r>
      <w:proofErr w:type="spellStart"/>
      <w:r>
        <w:rPr>
          <w:rFonts w:ascii="Courier New" w:hAnsi="Courier New" w:cs="Courier New"/>
          <w:spacing w:val="-2"/>
          <w:sz w:val="16"/>
          <w:szCs w:val="16"/>
        </w:rPr>
        <w:t>Wapens</w:t>
      </w:r>
      <w:proofErr w:type="spellEnd"/>
      <w:r>
        <w:rPr>
          <w:rFonts w:ascii="Courier New" w:hAnsi="Courier New" w:cs="Courier New"/>
          <w:spacing w:val="-2"/>
          <w:sz w:val="16"/>
          <w:szCs w:val="16"/>
        </w:rPr>
        <w:t xml:space="preserve"> van </w:t>
      </w:r>
      <w:proofErr w:type="spellStart"/>
      <w:r>
        <w:rPr>
          <w:rFonts w:ascii="Courier New" w:hAnsi="Courier New" w:cs="Courier New"/>
          <w:spacing w:val="-2"/>
          <w:sz w:val="16"/>
          <w:szCs w:val="16"/>
        </w:rPr>
        <w:t>Adelijke</w:t>
      </w:r>
      <w:proofErr w:type="spellEnd"/>
      <w:r>
        <w:rPr>
          <w:rFonts w:ascii="Courier New" w:hAnsi="Courier New" w:cs="Courier New"/>
          <w:spacing w:val="-2"/>
          <w:sz w:val="16"/>
          <w:szCs w:val="16"/>
        </w:rPr>
        <w:t xml:space="preserve"> en </w:t>
      </w:r>
      <w:proofErr w:type="spellStart"/>
      <w:r>
        <w:rPr>
          <w:rFonts w:ascii="Courier New" w:hAnsi="Courier New" w:cs="Courier New"/>
          <w:spacing w:val="-2"/>
          <w:sz w:val="16"/>
          <w:szCs w:val="16"/>
        </w:rPr>
        <w:t>aansien</w:t>
      </w:r>
      <w:r>
        <w:rPr>
          <w:rFonts w:ascii="Courier New" w:hAnsi="Courier New" w:cs="Courier New"/>
          <w:spacing w:val="-2"/>
          <w:sz w:val="16"/>
          <w:szCs w:val="16"/>
        </w:rPr>
        <w:softHyphen/>
        <w:t>lijke</w:t>
      </w:r>
      <w:proofErr w:type="spellEnd"/>
      <w:r>
        <w:rPr>
          <w:rFonts w:ascii="Courier New" w:hAnsi="Courier New" w:cs="Courier New"/>
          <w:spacing w:val="-2"/>
          <w:sz w:val="16"/>
          <w:szCs w:val="16"/>
        </w:rPr>
        <w:t xml:space="preserve"> </w:t>
      </w:r>
      <w:proofErr w:type="spellStart"/>
      <w:r>
        <w:rPr>
          <w:rFonts w:ascii="Courier New" w:hAnsi="Courier New" w:cs="Courier New"/>
          <w:spacing w:val="-2"/>
          <w:sz w:val="16"/>
          <w:szCs w:val="16"/>
        </w:rPr>
        <w:t>familien</w:t>
      </w:r>
      <w:proofErr w:type="spellEnd"/>
      <w:r>
        <w:rPr>
          <w:rFonts w:ascii="Courier New" w:hAnsi="Courier New" w:cs="Courier New"/>
          <w:spacing w:val="-2"/>
          <w:sz w:val="16"/>
          <w:szCs w:val="16"/>
        </w:rPr>
        <w:t xml:space="preserve"> </w:t>
      </w:r>
      <w:proofErr w:type="spellStart"/>
      <w:r>
        <w:rPr>
          <w:rFonts w:ascii="Courier New" w:hAnsi="Courier New" w:cs="Courier New"/>
          <w:spacing w:val="-2"/>
          <w:sz w:val="16"/>
          <w:szCs w:val="16"/>
        </w:rPr>
        <w:t>uit</w:t>
      </w:r>
      <w:proofErr w:type="spellEnd"/>
      <w:r>
        <w:rPr>
          <w:rFonts w:ascii="Courier New" w:hAnsi="Courier New" w:cs="Courier New"/>
          <w:spacing w:val="-2"/>
          <w:sz w:val="16"/>
          <w:szCs w:val="16"/>
        </w:rPr>
        <w:t xml:space="preserve"> de Seven </w:t>
      </w:r>
      <w:proofErr w:type="spellStart"/>
      <w:r>
        <w:rPr>
          <w:rFonts w:ascii="Courier New" w:hAnsi="Courier New" w:cs="Courier New"/>
          <w:spacing w:val="-2"/>
          <w:sz w:val="16"/>
          <w:szCs w:val="16"/>
        </w:rPr>
        <w:t>Provincies</w:t>
      </w:r>
      <w:proofErr w:type="spellEnd"/>
      <w:r>
        <w:rPr>
          <w:rFonts w:ascii="Courier New" w:hAnsi="Courier New" w:cs="Courier New"/>
          <w:spacing w:val="-2"/>
          <w:sz w:val="16"/>
          <w:szCs w:val="16"/>
        </w:rPr>
        <w:t xml:space="preserve">", </w:t>
      </w:r>
      <w:proofErr w:type="spellStart"/>
      <w:r>
        <w:rPr>
          <w:rFonts w:ascii="Courier New" w:hAnsi="Courier New" w:cs="Courier New"/>
          <w:spacing w:val="-2"/>
          <w:sz w:val="16"/>
          <w:szCs w:val="16"/>
        </w:rPr>
        <w:t>Leeuwaarden</w:t>
      </w:r>
      <w:proofErr w:type="spellEnd"/>
      <w:r>
        <w:rPr>
          <w:rFonts w:ascii="Courier New" w:hAnsi="Courier New" w:cs="Courier New"/>
          <w:spacing w:val="-2"/>
          <w:sz w:val="16"/>
          <w:szCs w:val="16"/>
        </w:rPr>
        <w:t xml:space="preserve">, 1743. (Voir aussi les autres travaux de </w:t>
      </w:r>
      <w:proofErr w:type="spellStart"/>
      <w:r>
        <w:rPr>
          <w:rFonts w:ascii="Courier New" w:hAnsi="Courier New" w:cs="Courier New"/>
          <w:spacing w:val="-2"/>
          <w:sz w:val="16"/>
          <w:szCs w:val="16"/>
        </w:rPr>
        <w:t>Ferwerda</w:t>
      </w:r>
      <w:proofErr w:type="spellEnd"/>
      <w:r>
        <w:rPr>
          <w:rFonts w:ascii="Courier New" w:hAnsi="Courier New" w:cs="Courier New"/>
          <w:spacing w:val="-2"/>
          <w:sz w:val="16"/>
          <w:szCs w:val="16"/>
        </w:rPr>
        <w:t>.)</w:t>
      </w:r>
    </w:p>
  </w:footnote>
  <w:footnote w:id="3">
    <w:p w14:paraId="19245C0E" w14:textId="77777777" w:rsidR="003C7F66" w:rsidRDefault="003C7F66" w:rsidP="003C7F66">
      <w:pPr>
        <w:pStyle w:val="Notedebasdepage"/>
        <w:tabs>
          <w:tab w:val="left" w:pos="-720"/>
        </w:tabs>
        <w:suppressAutoHyphens/>
        <w:spacing w:after="240" w:line="240" w:lineRule="atLeast"/>
        <w:jc w:val="both"/>
        <w:rPr>
          <w:rFonts w:ascii="Courier New" w:hAnsi="Courier New" w:cs="Courier New"/>
          <w:spacing w:val="-2"/>
          <w:szCs w:val="20"/>
        </w:rPr>
      </w:pPr>
      <w:r>
        <w:rPr>
          <w:rStyle w:val="appeldenote"/>
          <w:rFonts w:ascii="Courier New" w:hAnsi="Courier New" w:cs="Courier New"/>
          <w:spacing w:val="-2"/>
          <w:sz w:val="16"/>
          <w:szCs w:val="16"/>
        </w:rPr>
        <w:t xml:space="preserve">     </w:t>
      </w:r>
      <w:r>
        <w:rPr>
          <w:rStyle w:val="appeldenote"/>
          <w:rFonts w:ascii="Courier New" w:hAnsi="Courier New" w:cs="Courier New"/>
          <w:spacing w:val="-2"/>
          <w:sz w:val="16"/>
          <w:szCs w:val="16"/>
        </w:rPr>
        <w:footnoteRef/>
      </w:r>
      <w:r>
        <w:rPr>
          <w:rFonts w:ascii="Courier New" w:hAnsi="Courier New" w:cs="Courier New"/>
          <w:spacing w:val="-2"/>
          <w:sz w:val="16"/>
          <w:szCs w:val="16"/>
        </w:rPr>
        <w:t xml:space="preserve"> - Exemple : </w:t>
      </w:r>
      <w:proofErr w:type="spellStart"/>
      <w:r>
        <w:rPr>
          <w:rFonts w:ascii="Courier New" w:hAnsi="Courier New" w:cs="Courier New"/>
          <w:spacing w:val="-2"/>
          <w:sz w:val="16"/>
          <w:szCs w:val="16"/>
        </w:rPr>
        <w:t>Ferwerda</w:t>
      </w:r>
      <w:proofErr w:type="spellEnd"/>
      <w:r>
        <w:rPr>
          <w:rFonts w:ascii="Courier New" w:hAnsi="Courier New" w:cs="Courier New"/>
          <w:spacing w:val="-2"/>
          <w:sz w:val="16"/>
          <w:szCs w:val="16"/>
        </w:rPr>
        <w:t xml:space="preserve"> donne pour deuxième épouse à Eugène-François van der Dussen (N-XIII) une certaine N. </w:t>
      </w:r>
      <w:proofErr w:type="spellStart"/>
      <w:r>
        <w:rPr>
          <w:rFonts w:ascii="Courier New" w:hAnsi="Courier New" w:cs="Courier New"/>
          <w:spacing w:val="-2"/>
          <w:sz w:val="16"/>
          <w:szCs w:val="16"/>
        </w:rPr>
        <w:t>Rabbers</w:t>
      </w:r>
      <w:proofErr w:type="spellEnd"/>
      <w:r>
        <w:rPr>
          <w:rFonts w:ascii="Courier New" w:hAnsi="Courier New" w:cs="Courier New"/>
          <w:spacing w:val="-2"/>
          <w:sz w:val="16"/>
          <w:szCs w:val="16"/>
        </w:rPr>
        <w:t xml:space="preserve"> ou N. </w:t>
      </w:r>
      <w:proofErr w:type="spellStart"/>
      <w:r>
        <w:rPr>
          <w:rFonts w:ascii="Courier New" w:hAnsi="Courier New" w:cs="Courier New"/>
          <w:spacing w:val="-2"/>
          <w:sz w:val="16"/>
          <w:szCs w:val="16"/>
        </w:rPr>
        <w:t>Rubbens</w:t>
      </w:r>
      <w:proofErr w:type="spellEnd"/>
      <w:r>
        <w:rPr>
          <w:rFonts w:ascii="Courier New" w:hAnsi="Courier New" w:cs="Courier New"/>
          <w:spacing w:val="-2"/>
          <w:sz w:val="16"/>
          <w:szCs w:val="16"/>
        </w:rPr>
        <w:t xml:space="preserve">, selon les éditions, alors que nous savons fort bien qu'il s'agit de Constance Thérèse Rubens, arrière-petite-fille du peintre. </w:t>
      </w:r>
    </w:p>
  </w:footnote>
  <w:footnote w:id="4">
    <w:p w14:paraId="22EC3BA3" w14:textId="77777777" w:rsidR="003C7F66" w:rsidRDefault="003C7F66" w:rsidP="003C7F66">
      <w:pPr>
        <w:pStyle w:val="Notedebasdepage"/>
        <w:tabs>
          <w:tab w:val="left" w:pos="-720"/>
        </w:tabs>
        <w:suppressAutoHyphens/>
        <w:spacing w:after="240" w:line="240" w:lineRule="atLeast"/>
        <w:jc w:val="both"/>
        <w:rPr>
          <w:rFonts w:ascii="Courier New" w:hAnsi="Courier New" w:cs="Courier New"/>
          <w:spacing w:val="-2"/>
          <w:szCs w:val="20"/>
        </w:rPr>
      </w:pPr>
      <w:r>
        <w:rPr>
          <w:rStyle w:val="appeldenote"/>
          <w:rFonts w:ascii="Courier New" w:hAnsi="Courier New" w:cs="Courier New"/>
          <w:spacing w:val="-2"/>
          <w:sz w:val="16"/>
          <w:szCs w:val="16"/>
        </w:rPr>
        <w:t xml:space="preserve">     </w:t>
      </w:r>
      <w:r>
        <w:rPr>
          <w:rStyle w:val="appeldenote"/>
          <w:rFonts w:ascii="Courier New" w:hAnsi="Courier New" w:cs="Courier New"/>
          <w:spacing w:val="-2"/>
          <w:sz w:val="16"/>
          <w:szCs w:val="16"/>
        </w:rPr>
        <w:footnoteRef/>
      </w:r>
      <w:r>
        <w:rPr>
          <w:rFonts w:ascii="Courier New" w:hAnsi="Courier New" w:cs="Courier New"/>
          <w:spacing w:val="-2"/>
          <w:sz w:val="16"/>
          <w:szCs w:val="16"/>
        </w:rPr>
        <w:t xml:space="preserve"> - "Sceaux armoriés des Pays-Bas et des pays avoisinants", de J.T. de RAADT, Tome I, p. 109. Bruxelles 1898.</w:t>
      </w:r>
    </w:p>
  </w:footnote>
  <w:footnote w:id="5">
    <w:p w14:paraId="5BB898AE" w14:textId="77777777" w:rsidR="003C7F66" w:rsidRDefault="003C7F66" w:rsidP="003C7F66">
      <w:pPr>
        <w:pStyle w:val="Notedebasdepage"/>
        <w:tabs>
          <w:tab w:val="left" w:pos="-720"/>
        </w:tabs>
        <w:suppressAutoHyphens/>
        <w:spacing w:after="240" w:line="240" w:lineRule="atLeast"/>
        <w:jc w:val="both"/>
        <w:rPr>
          <w:rFonts w:ascii="Courier New" w:hAnsi="Courier New" w:cs="Courier New"/>
          <w:spacing w:val="-1"/>
          <w:sz w:val="14"/>
          <w:szCs w:val="14"/>
        </w:rPr>
      </w:pPr>
      <w:r>
        <w:rPr>
          <w:rStyle w:val="appeldenote"/>
          <w:rFonts w:ascii="Courier New" w:hAnsi="Courier New" w:cs="Courier New"/>
          <w:spacing w:val="-1"/>
          <w:sz w:val="14"/>
          <w:szCs w:val="14"/>
        </w:rPr>
        <w:t xml:space="preserve">     </w:t>
      </w:r>
      <w:r>
        <w:rPr>
          <w:rStyle w:val="appeldenote"/>
          <w:rFonts w:ascii="Courier New" w:hAnsi="Courier New" w:cs="Courier New"/>
          <w:spacing w:val="-1"/>
          <w:sz w:val="14"/>
          <w:szCs w:val="14"/>
        </w:rPr>
        <w:footnoteRef/>
      </w:r>
      <w:r>
        <w:rPr>
          <w:rFonts w:ascii="Courier New" w:hAnsi="Courier New" w:cs="Courier New"/>
          <w:spacing w:val="-1"/>
          <w:sz w:val="14"/>
          <w:szCs w:val="14"/>
        </w:rPr>
        <w:t xml:space="preserve"> - Le "slot" de Dussen deviendra plus tard, à la fin du XIVe siècle, le château que nous connaissons.</w:t>
      </w:r>
    </w:p>
  </w:footnote>
  <w:footnote w:id="6">
    <w:p w14:paraId="53C63B74" w14:textId="77777777" w:rsidR="003C7F66" w:rsidRDefault="003C7F66" w:rsidP="003C7F66">
      <w:pPr>
        <w:pStyle w:val="Notedebasdepage"/>
        <w:tabs>
          <w:tab w:val="left" w:pos="-720"/>
        </w:tabs>
        <w:suppressAutoHyphens/>
        <w:spacing w:line="240" w:lineRule="atLeast"/>
        <w:jc w:val="both"/>
        <w:rPr>
          <w:rFonts w:ascii="Courier New" w:hAnsi="Courier New" w:cs="Courier New"/>
          <w:spacing w:val="-2"/>
          <w:szCs w:val="20"/>
        </w:rPr>
      </w:pPr>
      <w:r>
        <w:rPr>
          <w:rStyle w:val="appeldenote"/>
          <w:rFonts w:ascii="Courier New" w:hAnsi="Courier New" w:cs="Courier New"/>
          <w:spacing w:val="-2"/>
          <w:sz w:val="16"/>
          <w:szCs w:val="16"/>
        </w:rPr>
        <w:t xml:space="preserve">     </w:t>
      </w:r>
      <w:r>
        <w:rPr>
          <w:rStyle w:val="appeldenote"/>
          <w:rFonts w:ascii="Courier New" w:hAnsi="Courier New" w:cs="Courier New"/>
          <w:spacing w:val="-2"/>
          <w:sz w:val="16"/>
          <w:szCs w:val="16"/>
        </w:rPr>
        <w:footnoteRef/>
      </w:r>
      <w:r>
        <w:rPr>
          <w:rFonts w:ascii="Courier New" w:hAnsi="Courier New" w:cs="Courier New"/>
          <w:spacing w:val="-2"/>
          <w:sz w:val="16"/>
          <w:szCs w:val="16"/>
        </w:rPr>
        <w:t xml:space="preserve"> -  "Prince vaillant, hardi, généreux, ami des dames, des lettres et des tour</w:t>
      </w:r>
      <w:r>
        <w:rPr>
          <w:rFonts w:ascii="Courier New" w:hAnsi="Courier New" w:cs="Courier New"/>
          <w:spacing w:val="-2"/>
          <w:sz w:val="16"/>
          <w:szCs w:val="16"/>
        </w:rPr>
        <w:softHyphen/>
        <w:t xml:space="preserve">nois", écrivent </w:t>
      </w:r>
      <w:proofErr w:type="spellStart"/>
      <w:r>
        <w:rPr>
          <w:rFonts w:ascii="Courier New" w:hAnsi="Courier New" w:cs="Courier New"/>
          <w:spacing w:val="-2"/>
          <w:sz w:val="16"/>
          <w:szCs w:val="16"/>
        </w:rPr>
        <w:t>Henne</w:t>
      </w:r>
      <w:proofErr w:type="spellEnd"/>
      <w:r>
        <w:rPr>
          <w:rFonts w:ascii="Courier New" w:hAnsi="Courier New" w:cs="Courier New"/>
          <w:spacing w:val="-2"/>
          <w:sz w:val="16"/>
          <w:szCs w:val="16"/>
        </w:rPr>
        <w:t xml:space="preserve"> et Wauters dans leur Histoire de Bruxelles.</w:t>
      </w:r>
    </w:p>
    <w:p w14:paraId="76E3AEB9" w14:textId="77777777" w:rsidR="003C7F66" w:rsidRDefault="003C7F66" w:rsidP="003C7F66">
      <w:pPr>
        <w:pStyle w:val="Lgende"/>
        <w:tabs>
          <w:tab w:val="left" w:pos="-720"/>
        </w:tabs>
        <w:suppressAutoHyphens/>
        <w:spacing w:line="240" w:lineRule="atLeast"/>
        <w:ind w:right="2551"/>
        <w:jc w:val="both"/>
        <w:rPr>
          <w:spacing w:val="-3"/>
          <w:sz w:val="24"/>
        </w:rPr>
      </w:pPr>
      <w:r>
        <w:rPr>
          <w:vanish/>
          <w:spacing w:val="-3"/>
          <w:sz w:val="24"/>
        </w:rPr>
        <w:fldChar w:fldCharType="begin"/>
      </w:r>
      <w:r>
        <w:rPr>
          <w:vanish/>
          <w:spacing w:val="-3"/>
          <w:sz w:val="24"/>
        </w:rPr>
        <w:instrText>SEQ _endnote  \* ARABIC</w:instrText>
      </w:r>
      <w:r>
        <w:rPr>
          <w:vanish/>
          <w:spacing w:val="-3"/>
          <w:sz w:val="24"/>
        </w:rPr>
        <w:fldChar w:fldCharType="separate"/>
      </w:r>
      <w:r>
        <w:rPr>
          <w:b/>
          <w:bCs/>
          <w:noProof/>
          <w:vanish/>
          <w:spacing w:val="-3"/>
          <w:sz w:val="24"/>
        </w:rPr>
        <w:t>Erreur ! Document principal seulement.</w:t>
      </w:r>
      <w:r>
        <w:rPr>
          <w:vanish/>
          <w:spacing w:val="-3"/>
          <w:sz w:val="24"/>
        </w:rPr>
        <w:fldChar w:fldCharType="end"/>
      </w:r>
      <w:r>
        <w:rPr>
          <w:spacing w:val="-3"/>
          <w:sz w:val="24"/>
        </w:rPr>
        <w:t xml:space="preserve"> </w:t>
      </w:r>
    </w:p>
    <w:p w14:paraId="17B2EA64" w14:textId="77777777" w:rsidR="003C7F66" w:rsidRDefault="003C7F66" w:rsidP="003C7F66">
      <w:pPr>
        <w:pStyle w:val="Notedebasdepage"/>
        <w:tabs>
          <w:tab w:val="left" w:pos="-720"/>
        </w:tabs>
        <w:suppressAutoHyphens/>
        <w:spacing w:after="240" w:line="240" w:lineRule="atLeast"/>
        <w:jc w:val="both"/>
        <w:rPr>
          <w:rFonts w:ascii="Courier New" w:hAnsi="Courier New" w:cs="Courier New"/>
          <w:spacing w:val="-2"/>
          <w:szCs w:val="20"/>
        </w:rPr>
      </w:pPr>
    </w:p>
  </w:footnote>
  <w:footnote w:id="7">
    <w:p w14:paraId="45D6C97B" w14:textId="77777777" w:rsidR="003C7F66" w:rsidRDefault="003C7F66" w:rsidP="003C7F66">
      <w:pPr>
        <w:pStyle w:val="Notedebasdepage"/>
        <w:tabs>
          <w:tab w:val="left" w:pos="-720"/>
        </w:tabs>
        <w:suppressAutoHyphens/>
        <w:spacing w:after="240" w:line="240" w:lineRule="atLeast"/>
        <w:jc w:val="both"/>
        <w:rPr>
          <w:rFonts w:ascii="Courier New" w:hAnsi="Courier New" w:cs="Courier New"/>
          <w:spacing w:val="-2"/>
          <w:szCs w:val="20"/>
        </w:rPr>
      </w:pPr>
      <w:r>
        <w:rPr>
          <w:rStyle w:val="appeldenote"/>
          <w:rFonts w:ascii="Courier New" w:hAnsi="Courier New" w:cs="Courier New"/>
          <w:spacing w:val="-2"/>
          <w:sz w:val="16"/>
          <w:szCs w:val="16"/>
        </w:rPr>
        <w:t xml:space="preserve">     </w:t>
      </w:r>
      <w:r>
        <w:rPr>
          <w:rStyle w:val="appeldenote"/>
          <w:rFonts w:ascii="Courier New" w:hAnsi="Courier New" w:cs="Courier New"/>
          <w:spacing w:val="-2"/>
          <w:sz w:val="16"/>
          <w:szCs w:val="16"/>
        </w:rPr>
        <w:footnoteRef/>
      </w:r>
      <w:r>
        <w:rPr>
          <w:rFonts w:ascii="Courier New" w:hAnsi="Courier New" w:cs="Courier New"/>
          <w:spacing w:val="-2"/>
          <w:sz w:val="16"/>
          <w:szCs w:val="16"/>
        </w:rPr>
        <w:t xml:space="preserve"> - "La Belgi</w:t>
      </w:r>
      <w:r>
        <w:rPr>
          <w:rFonts w:ascii="Courier New" w:hAnsi="Courier New" w:cs="Courier New"/>
          <w:spacing w:val="-2"/>
          <w:sz w:val="16"/>
          <w:szCs w:val="16"/>
        </w:rPr>
        <w:softHyphen/>
        <w:t xml:space="preserve">que militaire" par "quelques officiers de l'armée", six tomes, Bruxelles 1835. Quant au poème de van </w:t>
      </w:r>
      <w:proofErr w:type="spellStart"/>
      <w:r>
        <w:rPr>
          <w:rFonts w:ascii="Courier New" w:hAnsi="Courier New" w:cs="Courier New"/>
          <w:spacing w:val="-2"/>
          <w:sz w:val="16"/>
          <w:szCs w:val="16"/>
        </w:rPr>
        <w:t>Heelu</w:t>
      </w:r>
      <w:proofErr w:type="spellEnd"/>
      <w:r>
        <w:rPr>
          <w:rFonts w:ascii="Courier New" w:hAnsi="Courier New" w:cs="Courier New"/>
          <w:spacing w:val="-2"/>
          <w:sz w:val="16"/>
          <w:szCs w:val="16"/>
        </w:rPr>
        <w:t>, il est repris intégrale</w:t>
      </w:r>
      <w:r>
        <w:rPr>
          <w:rFonts w:ascii="Courier New" w:hAnsi="Courier New" w:cs="Courier New"/>
          <w:spacing w:val="-2"/>
          <w:sz w:val="16"/>
          <w:szCs w:val="16"/>
        </w:rPr>
        <w:softHyphen/>
        <w:t xml:space="preserve">ment dans "De </w:t>
      </w:r>
      <w:proofErr w:type="spellStart"/>
      <w:r>
        <w:rPr>
          <w:rFonts w:ascii="Courier New" w:hAnsi="Courier New" w:cs="Courier New"/>
          <w:spacing w:val="-2"/>
          <w:sz w:val="16"/>
          <w:szCs w:val="16"/>
        </w:rPr>
        <w:t>Slag</w:t>
      </w:r>
      <w:proofErr w:type="spellEnd"/>
      <w:r>
        <w:rPr>
          <w:rFonts w:ascii="Courier New" w:hAnsi="Courier New" w:cs="Courier New"/>
          <w:spacing w:val="-2"/>
          <w:sz w:val="16"/>
          <w:szCs w:val="16"/>
        </w:rPr>
        <w:t xml:space="preserve"> van </w:t>
      </w:r>
      <w:proofErr w:type="spellStart"/>
      <w:r>
        <w:rPr>
          <w:rFonts w:ascii="Courier New" w:hAnsi="Courier New" w:cs="Courier New"/>
          <w:spacing w:val="-2"/>
          <w:sz w:val="16"/>
          <w:szCs w:val="16"/>
        </w:rPr>
        <w:t>Woerin</w:t>
      </w:r>
      <w:r>
        <w:rPr>
          <w:rFonts w:ascii="Courier New" w:hAnsi="Courier New" w:cs="Courier New"/>
          <w:spacing w:val="-2"/>
          <w:sz w:val="16"/>
          <w:szCs w:val="16"/>
        </w:rPr>
        <w:softHyphen/>
        <w:t>gen</w:t>
      </w:r>
      <w:proofErr w:type="spellEnd"/>
      <w:r>
        <w:rPr>
          <w:rFonts w:ascii="Courier New" w:hAnsi="Courier New" w:cs="Courier New"/>
          <w:spacing w:val="-2"/>
          <w:sz w:val="16"/>
          <w:szCs w:val="16"/>
        </w:rPr>
        <w:t xml:space="preserve">", édition critique de </w:t>
      </w:r>
      <w:proofErr w:type="spellStart"/>
      <w:r>
        <w:rPr>
          <w:rFonts w:ascii="Courier New" w:hAnsi="Courier New" w:cs="Courier New"/>
          <w:spacing w:val="-2"/>
          <w:sz w:val="16"/>
          <w:szCs w:val="16"/>
        </w:rPr>
        <w:t>J.F.Willems</w:t>
      </w:r>
      <w:proofErr w:type="spellEnd"/>
      <w:r>
        <w:rPr>
          <w:rFonts w:ascii="Courier New" w:hAnsi="Courier New" w:cs="Courier New"/>
          <w:spacing w:val="-2"/>
          <w:sz w:val="16"/>
          <w:szCs w:val="16"/>
        </w:rPr>
        <w:t>, Bruxelles, 1832.</w:t>
      </w:r>
    </w:p>
  </w:footnote>
  <w:footnote w:id="8">
    <w:p w14:paraId="5BFC54A4" w14:textId="77777777" w:rsidR="003C7F66" w:rsidRDefault="003C7F66" w:rsidP="003C7F66">
      <w:pPr>
        <w:pStyle w:val="Notedebasdepage"/>
        <w:tabs>
          <w:tab w:val="left" w:pos="-720"/>
        </w:tabs>
        <w:suppressAutoHyphens/>
        <w:spacing w:after="240" w:line="240" w:lineRule="atLeast"/>
        <w:jc w:val="both"/>
        <w:rPr>
          <w:rFonts w:ascii="Courier New" w:hAnsi="Courier New" w:cs="Courier New"/>
          <w:spacing w:val="-2"/>
          <w:szCs w:val="20"/>
          <w:lang w:val="de-DE"/>
        </w:rPr>
      </w:pPr>
      <w:r>
        <w:rPr>
          <w:rStyle w:val="appeldenote"/>
          <w:rFonts w:ascii="Courier New" w:hAnsi="Courier New" w:cs="Courier New"/>
          <w:spacing w:val="-2"/>
          <w:szCs w:val="20"/>
        </w:rPr>
        <w:t xml:space="preserve">     </w:t>
      </w:r>
      <w:r>
        <w:rPr>
          <w:rStyle w:val="appeldenote"/>
          <w:rFonts w:ascii="Courier New" w:hAnsi="Courier New" w:cs="Courier New"/>
          <w:spacing w:val="-2"/>
          <w:szCs w:val="20"/>
        </w:rPr>
        <w:footnoteRef/>
      </w:r>
      <w:r>
        <w:rPr>
          <w:rFonts w:ascii="Courier New" w:hAnsi="Courier New" w:cs="Courier New"/>
          <w:spacing w:val="-2"/>
          <w:szCs w:val="20"/>
        </w:rPr>
        <w:t xml:space="preserve"> - </w:t>
      </w:r>
      <w:r>
        <w:rPr>
          <w:rFonts w:ascii="Courier New" w:hAnsi="Courier New" w:cs="Courier New"/>
          <w:spacing w:val="-2"/>
          <w:sz w:val="16"/>
          <w:szCs w:val="16"/>
        </w:rPr>
        <w:t>Le commentateur J.F. Wil</w:t>
      </w:r>
      <w:r>
        <w:rPr>
          <w:rFonts w:ascii="Courier New" w:hAnsi="Courier New" w:cs="Courier New"/>
          <w:spacing w:val="-2"/>
          <w:sz w:val="16"/>
          <w:szCs w:val="16"/>
        </w:rPr>
        <w:softHyphen/>
        <w:t xml:space="preserve">lems auteur de l'édition critique de van </w:t>
      </w:r>
      <w:proofErr w:type="spellStart"/>
      <w:r>
        <w:rPr>
          <w:rFonts w:ascii="Courier New" w:hAnsi="Courier New" w:cs="Courier New"/>
          <w:spacing w:val="-2"/>
          <w:sz w:val="16"/>
          <w:szCs w:val="16"/>
        </w:rPr>
        <w:t>Heelu</w:t>
      </w:r>
      <w:proofErr w:type="spellEnd"/>
      <w:r>
        <w:rPr>
          <w:rFonts w:ascii="Courier New" w:hAnsi="Courier New" w:cs="Courier New"/>
          <w:spacing w:val="-2"/>
          <w:sz w:val="16"/>
          <w:szCs w:val="16"/>
        </w:rPr>
        <w:t xml:space="preserve"> (" De </w:t>
      </w:r>
      <w:proofErr w:type="spellStart"/>
      <w:r>
        <w:rPr>
          <w:rFonts w:ascii="Courier New" w:hAnsi="Courier New" w:cs="Courier New"/>
          <w:spacing w:val="-2"/>
          <w:sz w:val="16"/>
          <w:szCs w:val="16"/>
        </w:rPr>
        <w:t>slag</w:t>
      </w:r>
      <w:proofErr w:type="spellEnd"/>
      <w:r>
        <w:rPr>
          <w:rFonts w:ascii="Courier New" w:hAnsi="Courier New" w:cs="Courier New"/>
          <w:spacing w:val="-2"/>
          <w:sz w:val="16"/>
          <w:szCs w:val="16"/>
        </w:rPr>
        <w:t xml:space="preserve"> van </w:t>
      </w:r>
      <w:proofErr w:type="spellStart"/>
      <w:r>
        <w:rPr>
          <w:rFonts w:ascii="Courier New" w:hAnsi="Courier New" w:cs="Courier New"/>
          <w:spacing w:val="-2"/>
          <w:sz w:val="16"/>
          <w:szCs w:val="16"/>
        </w:rPr>
        <w:t>Woeringen</w:t>
      </w:r>
      <w:proofErr w:type="spellEnd"/>
      <w:r>
        <w:rPr>
          <w:rFonts w:ascii="Courier New" w:hAnsi="Courier New" w:cs="Courier New"/>
          <w:spacing w:val="-2"/>
          <w:sz w:val="16"/>
          <w:szCs w:val="16"/>
        </w:rPr>
        <w:t>", Bruxelles 1832), écrira en note: "</w:t>
      </w:r>
      <w:proofErr w:type="spellStart"/>
      <w:r>
        <w:rPr>
          <w:rFonts w:ascii="Courier New" w:hAnsi="Courier New" w:cs="Courier New"/>
          <w:spacing w:val="-2"/>
          <w:sz w:val="16"/>
          <w:szCs w:val="16"/>
        </w:rPr>
        <w:t>Dunse</w:t>
      </w:r>
      <w:proofErr w:type="spellEnd"/>
      <w:r>
        <w:rPr>
          <w:rFonts w:ascii="Courier New" w:hAnsi="Courier New" w:cs="Courier New"/>
          <w:spacing w:val="-2"/>
          <w:sz w:val="16"/>
          <w:szCs w:val="16"/>
        </w:rPr>
        <w:t xml:space="preserve"> </w:t>
      </w:r>
      <w:proofErr w:type="spellStart"/>
      <w:r>
        <w:rPr>
          <w:rFonts w:ascii="Courier New" w:hAnsi="Courier New" w:cs="Courier New"/>
          <w:spacing w:val="-2"/>
          <w:sz w:val="16"/>
          <w:szCs w:val="16"/>
        </w:rPr>
        <w:t>voor</w:t>
      </w:r>
      <w:proofErr w:type="spellEnd"/>
      <w:r>
        <w:rPr>
          <w:rFonts w:ascii="Courier New" w:hAnsi="Courier New" w:cs="Courier New"/>
          <w:spacing w:val="-2"/>
          <w:sz w:val="16"/>
          <w:szCs w:val="16"/>
        </w:rPr>
        <w:t xml:space="preserve"> Dusse, </w:t>
      </w:r>
      <w:proofErr w:type="spellStart"/>
      <w:r>
        <w:rPr>
          <w:rFonts w:ascii="Courier New" w:hAnsi="Courier New" w:cs="Courier New"/>
          <w:spacing w:val="-2"/>
          <w:sz w:val="16"/>
          <w:szCs w:val="16"/>
        </w:rPr>
        <w:t>door</w:t>
      </w:r>
      <w:proofErr w:type="spellEnd"/>
      <w:r>
        <w:rPr>
          <w:rFonts w:ascii="Courier New" w:hAnsi="Courier New" w:cs="Courier New"/>
          <w:spacing w:val="-2"/>
          <w:sz w:val="16"/>
          <w:szCs w:val="16"/>
        </w:rPr>
        <w:t xml:space="preserve"> </w:t>
      </w:r>
      <w:proofErr w:type="spellStart"/>
      <w:r>
        <w:rPr>
          <w:rFonts w:ascii="Courier New" w:hAnsi="Courier New" w:cs="Courier New"/>
          <w:spacing w:val="-2"/>
          <w:sz w:val="16"/>
          <w:szCs w:val="16"/>
        </w:rPr>
        <w:t>Butkens</w:t>
      </w:r>
      <w:proofErr w:type="spellEnd"/>
      <w:r>
        <w:rPr>
          <w:rFonts w:ascii="Courier New" w:hAnsi="Courier New" w:cs="Courier New"/>
          <w:spacing w:val="-2"/>
          <w:sz w:val="16"/>
          <w:szCs w:val="16"/>
        </w:rPr>
        <w:t xml:space="preserve"> Jean de le Dussen </w:t>
      </w:r>
      <w:proofErr w:type="spellStart"/>
      <w:r>
        <w:rPr>
          <w:rFonts w:ascii="Courier New" w:hAnsi="Courier New" w:cs="Courier New"/>
          <w:spacing w:val="-2"/>
          <w:sz w:val="16"/>
          <w:szCs w:val="16"/>
        </w:rPr>
        <w:t>geheeten</w:t>
      </w:r>
      <w:proofErr w:type="spellEnd"/>
      <w:r>
        <w:rPr>
          <w:rFonts w:ascii="Courier New" w:hAnsi="Courier New" w:cs="Courier New"/>
          <w:spacing w:val="-2"/>
          <w:sz w:val="16"/>
          <w:szCs w:val="16"/>
        </w:rPr>
        <w:t xml:space="preserve">, </w:t>
      </w:r>
      <w:proofErr w:type="spellStart"/>
      <w:r>
        <w:rPr>
          <w:rFonts w:ascii="Courier New" w:hAnsi="Courier New" w:cs="Courier New"/>
          <w:spacing w:val="-2"/>
          <w:sz w:val="16"/>
          <w:szCs w:val="16"/>
        </w:rPr>
        <w:t>bl</w:t>
      </w:r>
      <w:proofErr w:type="spellEnd"/>
      <w:r>
        <w:rPr>
          <w:rFonts w:ascii="Courier New" w:hAnsi="Courier New" w:cs="Courier New"/>
          <w:spacing w:val="-2"/>
          <w:sz w:val="16"/>
          <w:szCs w:val="16"/>
        </w:rPr>
        <w:t xml:space="preserve">. 343. </w:t>
      </w:r>
      <w:proofErr w:type="spellStart"/>
      <w:r>
        <w:rPr>
          <w:rFonts w:ascii="Courier New" w:hAnsi="Courier New" w:cs="Courier New"/>
          <w:spacing w:val="-2"/>
          <w:sz w:val="16"/>
          <w:szCs w:val="16"/>
          <w:lang w:val="de-DE"/>
        </w:rPr>
        <w:t>Een</w:t>
      </w:r>
      <w:proofErr w:type="spellEnd"/>
      <w:r>
        <w:rPr>
          <w:rFonts w:ascii="Courier New" w:hAnsi="Courier New" w:cs="Courier New"/>
          <w:spacing w:val="-2"/>
          <w:sz w:val="16"/>
          <w:szCs w:val="16"/>
          <w:lang w:val="de-DE"/>
        </w:rPr>
        <w:t xml:space="preserve"> andere van dien </w:t>
      </w:r>
      <w:proofErr w:type="spellStart"/>
      <w:r>
        <w:rPr>
          <w:rFonts w:ascii="Courier New" w:hAnsi="Courier New" w:cs="Courier New"/>
          <w:spacing w:val="-2"/>
          <w:sz w:val="16"/>
          <w:szCs w:val="16"/>
          <w:lang w:val="de-DE"/>
        </w:rPr>
        <w:t>naam</w:t>
      </w:r>
      <w:proofErr w:type="spellEnd"/>
      <w:r>
        <w:rPr>
          <w:rFonts w:ascii="Courier New" w:hAnsi="Courier New" w:cs="Courier New"/>
          <w:spacing w:val="-2"/>
          <w:sz w:val="16"/>
          <w:szCs w:val="16"/>
          <w:lang w:val="de-DE"/>
        </w:rPr>
        <w:t xml:space="preserve"> </w:t>
      </w:r>
      <w:proofErr w:type="spellStart"/>
      <w:r>
        <w:rPr>
          <w:rFonts w:ascii="Courier New" w:hAnsi="Courier New" w:cs="Courier New"/>
          <w:spacing w:val="-2"/>
          <w:sz w:val="16"/>
          <w:szCs w:val="16"/>
          <w:lang w:val="de-DE"/>
        </w:rPr>
        <w:t>wordt</w:t>
      </w:r>
      <w:proofErr w:type="spellEnd"/>
      <w:r>
        <w:rPr>
          <w:rFonts w:ascii="Courier New" w:hAnsi="Courier New" w:cs="Courier New"/>
          <w:spacing w:val="-2"/>
          <w:sz w:val="16"/>
          <w:szCs w:val="16"/>
          <w:lang w:val="de-DE"/>
        </w:rPr>
        <w:t xml:space="preserve"> </w:t>
      </w:r>
      <w:proofErr w:type="spellStart"/>
      <w:r>
        <w:rPr>
          <w:rFonts w:ascii="Courier New" w:hAnsi="Courier New" w:cs="Courier New"/>
          <w:spacing w:val="-2"/>
          <w:sz w:val="16"/>
          <w:szCs w:val="16"/>
          <w:lang w:val="de-DE"/>
        </w:rPr>
        <w:t>vermeld</w:t>
      </w:r>
      <w:proofErr w:type="spellEnd"/>
      <w:r>
        <w:rPr>
          <w:rFonts w:ascii="Courier New" w:hAnsi="Courier New" w:cs="Courier New"/>
          <w:spacing w:val="-2"/>
          <w:sz w:val="16"/>
          <w:szCs w:val="16"/>
          <w:lang w:val="de-DE"/>
        </w:rPr>
        <w:t xml:space="preserve"> </w:t>
      </w:r>
      <w:proofErr w:type="spellStart"/>
      <w:r>
        <w:rPr>
          <w:rFonts w:ascii="Courier New" w:hAnsi="Courier New" w:cs="Courier New"/>
          <w:spacing w:val="-2"/>
          <w:sz w:val="16"/>
          <w:szCs w:val="16"/>
          <w:lang w:val="de-DE"/>
        </w:rPr>
        <w:t>op</w:t>
      </w:r>
      <w:proofErr w:type="spellEnd"/>
      <w:r>
        <w:rPr>
          <w:rFonts w:ascii="Courier New" w:hAnsi="Courier New" w:cs="Courier New"/>
          <w:spacing w:val="-2"/>
          <w:sz w:val="16"/>
          <w:szCs w:val="16"/>
          <w:lang w:val="de-DE"/>
        </w:rPr>
        <w:t xml:space="preserve"> </w:t>
      </w:r>
      <w:proofErr w:type="spellStart"/>
      <w:r>
        <w:rPr>
          <w:rFonts w:ascii="Courier New" w:hAnsi="Courier New" w:cs="Courier New"/>
          <w:spacing w:val="-2"/>
          <w:sz w:val="16"/>
          <w:szCs w:val="16"/>
          <w:lang w:val="de-DE"/>
        </w:rPr>
        <w:t>het</w:t>
      </w:r>
      <w:proofErr w:type="spellEnd"/>
      <w:r>
        <w:rPr>
          <w:rFonts w:ascii="Courier New" w:hAnsi="Courier New" w:cs="Courier New"/>
          <w:spacing w:val="-2"/>
          <w:sz w:val="16"/>
          <w:szCs w:val="16"/>
          <w:lang w:val="de-DE"/>
        </w:rPr>
        <w:t xml:space="preserve"> </w:t>
      </w:r>
      <w:proofErr w:type="spellStart"/>
      <w:r>
        <w:rPr>
          <w:rFonts w:ascii="Courier New" w:hAnsi="Courier New" w:cs="Courier New"/>
          <w:spacing w:val="-2"/>
          <w:sz w:val="16"/>
          <w:szCs w:val="16"/>
          <w:lang w:val="de-DE"/>
        </w:rPr>
        <w:t>jaer</w:t>
      </w:r>
      <w:proofErr w:type="spellEnd"/>
      <w:r>
        <w:rPr>
          <w:rFonts w:ascii="Courier New" w:hAnsi="Courier New" w:cs="Courier New"/>
          <w:spacing w:val="-2"/>
          <w:sz w:val="16"/>
          <w:szCs w:val="16"/>
          <w:lang w:val="de-DE"/>
        </w:rPr>
        <w:t xml:space="preserve"> 1300, </w:t>
      </w:r>
      <w:proofErr w:type="spellStart"/>
      <w:r>
        <w:rPr>
          <w:rFonts w:ascii="Courier New" w:hAnsi="Courier New" w:cs="Courier New"/>
          <w:spacing w:val="-2"/>
          <w:sz w:val="16"/>
          <w:szCs w:val="16"/>
          <w:lang w:val="de-DE"/>
        </w:rPr>
        <w:t>bij</w:t>
      </w:r>
      <w:proofErr w:type="spellEnd"/>
      <w:r>
        <w:rPr>
          <w:rFonts w:ascii="Courier New" w:hAnsi="Courier New" w:cs="Courier New"/>
          <w:spacing w:val="-2"/>
          <w:sz w:val="16"/>
          <w:szCs w:val="16"/>
          <w:lang w:val="de-DE"/>
        </w:rPr>
        <w:t xml:space="preserve"> van Leeuwen, Batavia </w:t>
      </w:r>
      <w:proofErr w:type="spellStart"/>
      <w:r>
        <w:rPr>
          <w:rFonts w:ascii="Courier New" w:hAnsi="Courier New" w:cs="Courier New"/>
          <w:spacing w:val="-2"/>
          <w:sz w:val="16"/>
          <w:szCs w:val="16"/>
          <w:lang w:val="de-DE"/>
        </w:rPr>
        <w:t>illustrata</w:t>
      </w:r>
      <w:proofErr w:type="spellEnd"/>
      <w:r>
        <w:rPr>
          <w:rFonts w:ascii="Courier New" w:hAnsi="Courier New" w:cs="Courier New"/>
          <w:spacing w:val="-2"/>
          <w:sz w:val="16"/>
          <w:szCs w:val="16"/>
          <w:lang w:val="de-DE"/>
        </w:rPr>
        <w:t xml:space="preserve">, </w:t>
      </w:r>
      <w:proofErr w:type="spellStart"/>
      <w:r>
        <w:rPr>
          <w:rFonts w:ascii="Courier New" w:hAnsi="Courier New" w:cs="Courier New"/>
          <w:spacing w:val="-2"/>
          <w:sz w:val="16"/>
          <w:szCs w:val="16"/>
          <w:lang w:val="de-DE"/>
        </w:rPr>
        <w:t>bl</w:t>
      </w:r>
      <w:proofErr w:type="spellEnd"/>
      <w:r>
        <w:rPr>
          <w:rFonts w:ascii="Courier New" w:hAnsi="Courier New" w:cs="Courier New"/>
          <w:spacing w:val="-2"/>
          <w:sz w:val="16"/>
          <w:szCs w:val="16"/>
          <w:lang w:val="de-DE"/>
        </w:rPr>
        <w:t xml:space="preserve">. 944."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F66"/>
    <w:rsid w:val="003C7F66"/>
    <w:rsid w:val="007F5B5B"/>
    <w:rsid w:val="008F78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7217"/>
  <w15:chartTrackingRefBased/>
  <w15:docId w15:val="{1B4DBB6B-D065-404C-9A64-91785C8A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F66"/>
    <w:pPr>
      <w:widowControl w:val="0"/>
      <w:autoSpaceDE w:val="0"/>
      <w:autoSpaceDN w:val="0"/>
      <w:adjustRightInd w:val="0"/>
      <w:spacing w:after="0" w:line="240" w:lineRule="auto"/>
    </w:pPr>
    <w:rPr>
      <w:rFonts w:ascii="Courier PS" w:eastAsia="Times New Roman" w:hAnsi="Courier PS"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3C7F66"/>
    <w:rPr>
      <w:sz w:val="20"/>
    </w:rPr>
  </w:style>
  <w:style w:type="character" w:customStyle="1" w:styleId="NotedebasdepageCar">
    <w:name w:val="Note de bas de page Car"/>
    <w:basedOn w:val="Policepardfaut"/>
    <w:link w:val="Notedebasdepage"/>
    <w:semiHidden/>
    <w:rsid w:val="003C7F66"/>
    <w:rPr>
      <w:rFonts w:ascii="Courier PS" w:eastAsia="Times New Roman" w:hAnsi="Courier PS" w:cs="Times New Roman"/>
      <w:kern w:val="0"/>
      <w:sz w:val="20"/>
      <w:szCs w:val="24"/>
      <w:lang w:eastAsia="fr-FR"/>
      <w14:ligatures w14:val="none"/>
    </w:rPr>
  </w:style>
  <w:style w:type="paragraph" w:styleId="Lgende">
    <w:name w:val="caption"/>
    <w:basedOn w:val="Normal"/>
    <w:next w:val="Normal"/>
    <w:semiHidden/>
    <w:unhideWhenUsed/>
    <w:qFormat/>
    <w:rsid w:val="003C7F66"/>
    <w:rPr>
      <w:sz w:val="20"/>
    </w:rPr>
  </w:style>
  <w:style w:type="character" w:customStyle="1" w:styleId="appeldenote">
    <w:name w:val="appel de note"/>
    <w:rsid w:val="003C7F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81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4702</Words>
  <Characters>25866</Characters>
  <Application>Microsoft Office Word</Application>
  <DocSecurity>0</DocSecurity>
  <Lines>215</Lines>
  <Paragraphs>61</Paragraphs>
  <ScaleCrop>false</ScaleCrop>
  <Company/>
  <LinksUpToDate>false</LinksUpToDate>
  <CharactersWithSpaces>30507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Vanderdussen</dc:creator>
  <cp:keywords/>
  <dc:description/>
  <cp:lastModifiedBy>Patrick Vanderdussen</cp:lastModifiedBy>
  <cp:revision>1</cp:revision>
  <dcterms:created xsi:type="dcterms:W3CDTF">2023-10-06T09:58:00Z</dcterms:created>
  <dcterms:modified xsi:type="dcterms:W3CDTF">2023-10-06T10:00:00Z</dcterms:modified>
</cp:coreProperties>
</file>